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516C5B">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516C5B">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8C6903">
        <w:tc>
          <w:tcPr>
            <w:tcW w:w="6379" w:type="dxa"/>
            <w:hideMark/>
          </w:tcPr>
          <w:p w:rsidR="00E5348C" w:rsidRDefault="00E5348C" w:rsidP="00516C5B">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5348C" w:rsidRPr="00F510CA" w:rsidTr="008C6903">
        <w:tc>
          <w:tcPr>
            <w:tcW w:w="6379" w:type="dxa"/>
            <w:hideMark/>
          </w:tcPr>
          <w:p w:rsidR="00E5348C" w:rsidRPr="00F510CA" w:rsidRDefault="00E5348C" w:rsidP="00516C5B">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B55BF9" w:rsidP="00516C5B">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D7657" w:rsidRPr="00ED6337" w:rsidRDefault="004D7657" w:rsidP="00932889">
      <w:pPr>
        <w:autoSpaceDE w:val="0"/>
        <w:autoSpaceDN w:val="0"/>
        <w:adjustRightInd w:val="0"/>
        <w:spacing w:after="0"/>
        <w:ind w:right="-1"/>
        <w:jc w:val="center"/>
        <w:rPr>
          <w:rFonts w:ascii="PT Astra Serif" w:eastAsia="Times New Roman" w:hAnsi="PT Astra Serif" w:cs="Times New Roman"/>
          <w:b/>
          <w:bCs/>
          <w:kern w:val="2"/>
          <w:sz w:val="24"/>
          <w:szCs w:val="24"/>
          <w:lang w:eastAsia="ar-SA"/>
        </w:rPr>
      </w:pPr>
      <w:r w:rsidRPr="008C6903">
        <w:rPr>
          <w:rFonts w:ascii="PT Astra Serif" w:eastAsia="Times New Roman" w:hAnsi="PT Astra Serif" w:cs="Times New Roman"/>
          <w:b/>
          <w:kern w:val="2"/>
          <w:sz w:val="24"/>
          <w:szCs w:val="24"/>
          <w:lang w:eastAsia="ar-SA"/>
        </w:rPr>
        <w:t xml:space="preserve">на </w:t>
      </w:r>
      <w:r w:rsidR="008C6903" w:rsidRPr="008C6903">
        <w:rPr>
          <w:rFonts w:ascii="PT Astra Serif" w:hAnsi="PT Astra Serif"/>
          <w:b/>
          <w:bCs/>
          <w:sz w:val="24"/>
          <w:szCs w:val="24"/>
        </w:rPr>
        <w:t xml:space="preserve">выполнение работ по устройству тротуара по ул. </w:t>
      </w:r>
      <w:r w:rsidR="008C6903" w:rsidRPr="00ED6337">
        <w:rPr>
          <w:rFonts w:ascii="PT Astra Serif" w:hAnsi="PT Astra Serif"/>
          <w:b/>
          <w:bCs/>
          <w:sz w:val="24"/>
          <w:szCs w:val="24"/>
        </w:rPr>
        <w:t xml:space="preserve">Спортивная (от ул. Титова до </w:t>
      </w:r>
      <w:r w:rsidR="00ED6337" w:rsidRPr="00ED6337">
        <w:rPr>
          <w:rFonts w:ascii="PT Astra Serif" w:hAnsi="PT Astra Serif"/>
          <w:b/>
          <w:bCs/>
          <w:sz w:val="24"/>
          <w:szCs w:val="24"/>
        </w:rPr>
        <w:t>ул. Калинина</w:t>
      </w:r>
      <w:r w:rsidR="008C6903" w:rsidRPr="00ED6337">
        <w:rPr>
          <w:rFonts w:ascii="PT Astra Serif" w:hAnsi="PT Astra Serif"/>
          <w:b/>
          <w:bCs/>
          <w:sz w:val="24"/>
          <w:szCs w:val="24"/>
        </w:rPr>
        <w:t xml:space="preserve">) в городе </w:t>
      </w:r>
      <w:proofErr w:type="spellStart"/>
      <w:r w:rsidR="008C6903" w:rsidRPr="00ED6337">
        <w:rPr>
          <w:rFonts w:ascii="PT Astra Serif" w:hAnsi="PT Astra Serif"/>
          <w:b/>
          <w:bCs/>
          <w:sz w:val="24"/>
          <w:szCs w:val="24"/>
        </w:rPr>
        <w:t>Югорске</w:t>
      </w:r>
      <w:proofErr w:type="spellEnd"/>
      <w:r w:rsidR="008C6903" w:rsidRPr="00ED6337">
        <w:rPr>
          <w:rFonts w:ascii="PT Astra Serif" w:hAnsi="PT Astra Serif"/>
          <w:b/>
          <w:bCs/>
          <w:sz w:val="24"/>
          <w:szCs w:val="24"/>
        </w:rPr>
        <w:t xml:space="preserve"> </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932889">
        <w:rPr>
          <w:rFonts w:ascii="PT Astra Serif" w:eastAsia="Times New Roman" w:hAnsi="PT Astra Serif" w:cs="Times New Roman"/>
          <w:b/>
          <w:bCs/>
          <w:kern w:val="2"/>
          <w:sz w:val="24"/>
          <w:szCs w:val="24"/>
          <w:lang w:eastAsia="ar-SA"/>
        </w:rPr>
        <w:t>Югорска</w:t>
      </w:r>
      <w:proofErr w:type="spellEnd"/>
      <w:r w:rsidRPr="00932889">
        <w:rPr>
          <w:rFonts w:ascii="PT Astra Serif" w:eastAsia="Times New Roman" w:hAnsi="PT Astra Serif" w:cs="Times New Roman"/>
          <w:b/>
          <w:bCs/>
          <w:kern w:val="2"/>
          <w:sz w:val="24"/>
          <w:szCs w:val="24"/>
          <w:lang w:eastAsia="ar-SA"/>
        </w:rPr>
        <w:t>,</w:t>
      </w:r>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bCs/>
          <w:kern w:val="2"/>
          <w:sz w:val="24"/>
          <w:szCs w:val="24"/>
          <w:lang w:eastAsia="ar-SA"/>
        </w:rPr>
        <w:t>«Муниципальный заказчик»,</w:t>
      </w:r>
      <w:r w:rsidRPr="00932889">
        <w:rPr>
          <w:rFonts w:ascii="PT Astra Serif" w:eastAsia="Times New Roman" w:hAnsi="PT Astra Serif" w:cs="Times New Roman"/>
          <w:kern w:val="2"/>
          <w:sz w:val="24"/>
          <w:szCs w:val="24"/>
          <w:lang w:eastAsia="ar-SA"/>
        </w:rPr>
        <w:t xml:space="preserve"> с одной стороны,</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и ____________________</w:t>
      </w:r>
      <w:proofErr w:type="gramStart"/>
      <w:r w:rsidRPr="00932889">
        <w:rPr>
          <w:rFonts w:ascii="PT Astra Serif" w:eastAsia="Times New Roman" w:hAnsi="PT Astra Serif" w:cs="Times New Roman"/>
          <w:kern w:val="2"/>
          <w:sz w:val="24"/>
          <w:szCs w:val="24"/>
          <w:lang w:eastAsia="ar-SA"/>
        </w:rPr>
        <w:t xml:space="preserve"> ,</w:t>
      </w:r>
      <w:proofErr w:type="gramEnd"/>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kern w:val="2"/>
          <w:sz w:val="24"/>
          <w:szCs w:val="24"/>
          <w:lang w:eastAsia="ar-SA"/>
        </w:rPr>
        <w:t>Подрядчик,</w:t>
      </w:r>
      <w:r w:rsidRPr="00932889">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93288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932889">
        <w:rPr>
          <w:rFonts w:ascii="PT Astra Serif" w:eastAsia="Times New Roman" w:hAnsi="PT Astra Serif" w:cs="Times New Roman"/>
          <w:b/>
          <w:kern w:val="2"/>
          <w:sz w:val="24"/>
          <w:szCs w:val="24"/>
          <w:lang w:eastAsia="ar-SA"/>
        </w:rPr>
        <w:t>1. Предмет</w:t>
      </w:r>
    </w:p>
    <w:p w:rsidR="00B55BF9" w:rsidRPr="008C6903" w:rsidRDefault="00B55BF9" w:rsidP="008C6903">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spacing w:val="3"/>
          <w:kern w:val="2"/>
          <w:sz w:val="24"/>
          <w:szCs w:val="24"/>
          <w:lang w:eastAsia="ar-SA"/>
        </w:rPr>
        <w:t xml:space="preserve">1.1. Муниципальный заказчик </w:t>
      </w:r>
      <w:r w:rsidRPr="00932889">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8C6903">
        <w:rPr>
          <w:rFonts w:ascii="PT Astra Serif" w:eastAsia="Times New Roman" w:hAnsi="PT Astra Serif" w:cs="Times New Roman"/>
          <w:kern w:val="2"/>
          <w:sz w:val="24"/>
          <w:szCs w:val="24"/>
          <w:lang w:eastAsia="ar-SA"/>
        </w:rPr>
        <w:t>обязательство:</w:t>
      </w:r>
    </w:p>
    <w:p w:rsidR="00B55BF9" w:rsidRPr="008C6903" w:rsidRDefault="00B55BF9" w:rsidP="008C6903">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8C6903">
        <w:rPr>
          <w:rFonts w:ascii="PT Astra Serif" w:eastAsia="Times New Roman" w:hAnsi="PT Astra Serif" w:cs="Times New Roman"/>
          <w:kern w:val="2"/>
          <w:sz w:val="24"/>
          <w:szCs w:val="24"/>
          <w:lang w:eastAsia="ar-SA"/>
        </w:rPr>
        <w:t xml:space="preserve">- выполнить </w:t>
      </w:r>
      <w:r w:rsidR="008933CD" w:rsidRPr="008C6903">
        <w:rPr>
          <w:rFonts w:ascii="PT Astra Serif" w:hAnsi="PT Astra Serif"/>
          <w:sz w:val="24"/>
          <w:szCs w:val="24"/>
        </w:rPr>
        <w:t xml:space="preserve">работы </w:t>
      </w:r>
      <w:r w:rsidR="008C6903" w:rsidRPr="008C6903">
        <w:rPr>
          <w:rFonts w:ascii="PT Astra Serif" w:hAnsi="PT Astra Serif"/>
          <w:bCs/>
          <w:sz w:val="24"/>
          <w:szCs w:val="24"/>
        </w:rPr>
        <w:t xml:space="preserve">по устройству тротуара по ул. Спортивная (от ул. Титова до </w:t>
      </w:r>
      <w:proofErr w:type="spellStart"/>
      <w:r w:rsidR="008C6903" w:rsidRPr="008C6903">
        <w:rPr>
          <w:rFonts w:ascii="PT Astra Serif" w:hAnsi="PT Astra Serif"/>
          <w:bCs/>
          <w:sz w:val="24"/>
          <w:szCs w:val="24"/>
        </w:rPr>
        <w:t>ул</w:t>
      </w:r>
      <w:proofErr w:type="gramStart"/>
      <w:r w:rsidR="008C6903" w:rsidRPr="008C6903">
        <w:rPr>
          <w:rFonts w:ascii="PT Astra Serif" w:hAnsi="PT Astra Serif"/>
          <w:bCs/>
          <w:sz w:val="24"/>
          <w:szCs w:val="24"/>
        </w:rPr>
        <w:t>.</w:t>
      </w:r>
      <w:r w:rsidR="00D1694C">
        <w:rPr>
          <w:rFonts w:ascii="PT Astra Serif" w:hAnsi="PT Astra Serif"/>
          <w:bCs/>
          <w:sz w:val="24"/>
          <w:szCs w:val="24"/>
        </w:rPr>
        <w:t>К</w:t>
      </w:r>
      <w:proofErr w:type="gramEnd"/>
      <w:r w:rsidR="00D1694C">
        <w:rPr>
          <w:rFonts w:ascii="PT Astra Serif" w:hAnsi="PT Astra Serif"/>
          <w:bCs/>
          <w:sz w:val="24"/>
          <w:szCs w:val="24"/>
        </w:rPr>
        <w:t>алинина</w:t>
      </w:r>
      <w:proofErr w:type="spellEnd"/>
      <w:r w:rsidR="008C6903" w:rsidRPr="008C6903">
        <w:rPr>
          <w:rFonts w:ascii="PT Astra Serif" w:hAnsi="PT Astra Serif"/>
          <w:bCs/>
          <w:sz w:val="24"/>
          <w:szCs w:val="24"/>
        </w:rPr>
        <w:t xml:space="preserve">) в городе </w:t>
      </w:r>
      <w:proofErr w:type="spellStart"/>
      <w:r w:rsidR="008C6903" w:rsidRPr="008C6903">
        <w:rPr>
          <w:rFonts w:ascii="PT Astra Serif" w:hAnsi="PT Astra Serif"/>
          <w:bCs/>
          <w:sz w:val="24"/>
          <w:szCs w:val="24"/>
        </w:rPr>
        <w:t>Югорске</w:t>
      </w:r>
      <w:proofErr w:type="spellEnd"/>
      <w:r w:rsidR="00932889" w:rsidRPr="008C6903">
        <w:rPr>
          <w:rFonts w:ascii="PT Astra Serif" w:eastAsia="Times New Roman" w:hAnsi="PT Astra Serif" w:cs="Times New Roman"/>
          <w:kern w:val="2"/>
          <w:sz w:val="24"/>
          <w:szCs w:val="24"/>
          <w:lang w:eastAsia="ar-SA"/>
        </w:rPr>
        <w:t xml:space="preserve"> </w:t>
      </w:r>
      <w:r w:rsidRPr="008C6903">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C6903">
        <w:rPr>
          <w:rFonts w:ascii="PT Astra Serif" w:eastAsia="Times New Roman" w:hAnsi="PT Astra Serif" w:cs="Times New Roman"/>
          <w:kern w:val="2"/>
          <w:sz w:val="24"/>
          <w:szCs w:val="24"/>
          <w:lang w:eastAsia="ar-SA"/>
        </w:rPr>
        <w:t>тоящего контракта</w:t>
      </w:r>
      <w:r w:rsidRPr="008C6903">
        <w:rPr>
          <w:rFonts w:ascii="PT Astra Serif" w:eastAsia="Times New Roman" w:hAnsi="PT Astra Serif" w:cs="Times New Roman"/>
          <w:kern w:val="2"/>
          <w:sz w:val="24"/>
          <w:szCs w:val="24"/>
          <w:lang w:eastAsia="ar-SA"/>
        </w:rPr>
        <w:t>.</w:t>
      </w:r>
    </w:p>
    <w:p w:rsidR="008C6903" w:rsidRPr="008C6903" w:rsidRDefault="008D2A80" w:rsidP="008C6903">
      <w:pPr>
        <w:autoSpaceDE w:val="0"/>
        <w:autoSpaceDN w:val="0"/>
        <w:adjustRightInd w:val="0"/>
        <w:spacing w:after="0"/>
        <w:ind w:right="-1"/>
        <w:jc w:val="both"/>
        <w:rPr>
          <w:rFonts w:ascii="PT Astra Serif" w:hAnsi="PT Astra Serif"/>
          <w:bCs/>
          <w:sz w:val="24"/>
          <w:szCs w:val="24"/>
        </w:rPr>
      </w:pPr>
      <w:r w:rsidRPr="008C6903">
        <w:rPr>
          <w:rFonts w:ascii="PT Astra Serif" w:eastAsia="Times New Roman" w:hAnsi="PT Astra Serif" w:cs="Times New Roman"/>
          <w:kern w:val="2"/>
          <w:sz w:val="24"/>
          <w:szCs w:val="24"/>
          <w:lang w:eastAsia="ar-SA"/>
        </w:rPr>
        <w:t>1.2</w:t>
      </w:r>
      <w:r w:rsidR="00B55BF9" w:rsidRPr="008C6903">
        <w:rPr>
          <w:rFonts w:ascii="PT Astra Serif" w:eastAsia="Times New Roman" w:hAnsi="PT Astra Serif" w:cs="Times New Roman"/>
          <w:kern w:val="2"/>
          <w:sz w:val="24"/>
          <w:szCs w:val="24"/>
          <w:lang w:eastAsia="ar-SA"/>
        </w:rPr>
        <w:t xml:space="preserve">. Место выполнения работ: </w:t>
      </w:r>
      <w:proofErr w:type="gramStart"/>
      <w:r w:rsidR="00402428" w:rsidRPr="008C6903">
        <w:rPr>
          <w:rFonts w:ascii="PT Astra Serif" w:hAnsi="PT Astra Serif"/>
          <w:sz w:val="24"/>
          <w:szCs w:val="24"/>
        </w:rPr>
        <w:t xml:space="preserve">Ханты - Мансийский автономный округ - Югра, г. </w:t>
      </w:r>
      <w:proofErr w:type="spellStart"/>
      <w:r w:rsidR="00402428" w:rsidRPr="008C6903">
        <w:rPr>
          <w:rFonts w:ascii="PT Astra Serif" w:hAnsi="PT Astra Serif"/>
          <w:sz w:val="24"/>
          <w:szCs w:val="24"/>
        </w:rPr>
        <w:t>Югорск</w:t>
      </w:r>
      <w:proofErr w:type="spellEnd"/>
      <w:r w:rsidR="00402428" w:rsidRPr="008C6903">
        <w:rPr>
          <w:rFonts w:ascii="PT Astra Serif" w:hAnsi="PT Astra Serif"/>
          <w:sz w:val="24"/>
          <w:szCs w:val="24"/>
        </w:rPr>
        <w:t xml:space="preserve">, </w:t>
      </w:r>
      <w:r w:rsidR="008C6903" w:rsidRPr="008C6903">
        <w:rPr>
          <w:rFonts w:ascii="PT Astra Serif" w:hAnsi="PT Astra Serif"/>
          <w:bCs/>
          <w:sz w:val="24"/>
          <w:szCs w:val="24"/>
        </w:rPr>
        <w:t>ул. Спортивная (от ул. Титова до ул.</w:t>
      </w:r>
      <w:r w:rsidR="00541EB8">
        <w:rPr>
          <w:rFonts w:ascii="PT Astra Serif" w:hAnsi="PT Astra Serif"/>
          <w:bCs/>
          <w:sz w:val="24"/>
          <w:szCs w:val="24"/>
        </w:rPr>
        <w:t xml:space="preserve"> </w:t>
      </w:r>
      <w:r w:rsidR="00BB79C6">
        <w:rPr>
          <w:rFonts w:ascii="PT Astra Serif" w:hAnsi="PT Astra Serif"/>
          <w:bCs/>
          <w:sz w:val="24"/>
          <w:szCs w:val="24"/>
        </w:rPr>
        <w:t>Калинина</w:t>
      </w:r>
      <w:r w:rsidR="008C6903" w:rsidRPr="008C6903">
        <w:rPr>
          <w:rFonts w:ascii="PT Astra Serif" w:hAnsi="PT Astra Serif"/>
          <w:bCs/>
          <w:sz w:val="24"/>
          <w:szCs w:val="24"/>
        </w:rPr>
        <w:t xml:space="preserve">) </w:t>
      </w:r>
      <w:proofErr w:type="gramEnd"/>
    </w:p>
    <w:p w:rsidR="00B55BF9" w:rsidRPr="00932889" w:rsidRDefault="008D2A80" w:rsidP="008C6903">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8C6903">
        <w:rPr>
          <w:rFonts w:ascii="PT Astra Serif" w:eastAsia="Times New Roman" w:hAnsi="PT Astra Serif" w:cs="Times New Roman"/>
          <w:kern w:val="2"/>
          <w:sz w:val="24"/>
          <w:szCs w:val="24"/>
          <w:lang w:eastAsia="ar-SA"/>
        </w:rPr>
        <w:t>1.3</w:t>
      </w:r>
      <w:r w:rsidR="00B55BF9" w:rsidRPr="008C6903">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8C6903">
        <w:rPr>
          <w:rFonts w:ascii="PT Astra Serif" w:eastAsia="Times New Roman" w:hAnsi="PT Astra Serif" w:cs="Times New Roman"/>
          <w:kern w:val="2"/>
          <w:sz w:val="24"/>
          <w:szCs w:val="24"/>
          <w:lang w:eastAsia="ar-SA"/>
        </w:rPr>
        <w:t xml:space="preserve">в бюджета города </w:t>
      </w:r>
      <w:proofErr w:type="spellStart"/>
      <w:r w:rsidR="00194ED6" w:rsidRPr="008C6903">
        <w:rPr>
          <w:rFonts w:ascii="PT Astra Serif" w:eastAsia="Times New Roman" w:hAnsi="PT Astra Serif" w:cs="Times New Roman"/>
          <w:kern w:val="2"/>
          <w:sz w:val="24"/>
          <w:szCs w:val="24"/>
          <w:lang w:eastAsia="ar-SA"/>
        </w:rPr>
        <w:t>Югорск</w:t>
      </w:r>
      <w:r w:rsidR="00E90148" w:rsidRPr="008C6903">
        <w:rPr>
          <w:rFonts w:ascii="PT Astra Serif" w:eastAsia="Times New Roman" w:hAnsi="PT Astra Serif" w:cs="Times New Roman"/>
          <w:kern w:val="2"/>
          <w:sz w:val="24"/>
          <w:szCs w:val="24"/>
          <w:lang w:eastAsia="ar-SA"/>
        </w:rPr>
        <w:t>а</w:t>
      </w:r>
      <w:proofErr w:type="spellEnd"/>
      <w:r w:rsidR="00E90148" w:rsidRPr="008C6903">
        <w:rPr>
          <w:rFonts w:ascii="PT Astra Serif" w:eastAsia="Times New Roman" w:hAnsi="PT Astra Serif" w:cs="Times New Roman"/>
          <w:kern w:val="2"/>
          <w:sz w:val="24"/>
          <w:szCs w:val="24"/>
          <w:lang w:eastAsia="ar-SA"/>
        </w:rPr>
        <w:t xml:space="preserve"> на 2024</w:t>
      </w:r>
      <w:r w:rsidR="00B55BF9" w:rsidRPr="00932889">
        <w:rPr>
          <w:rFonts w:ascii="PT Astra Serif" w:eastAsia="Times New Roman" w:hAnsi="PT Astra Serif" w:cs="Times New Roman"/>
          <w:kern w:val="2"/>
          <w:sz w:val="24"/>
          <w:szCs w:val="24"/>
          <w:lang w:eastAsia="ar-SA"/>
        </w:rPr>
        <w:t xml:space="preserve"> год.</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8C6903">
        <w:rPr>
          <w:rFonts w:ascii="PT Astra Serif" w:eastAsia="Times New Roman" w:hAnsi="PT Astra Serif" w:cs="Times New Roman"/>
          <w:kern w:val="2"/>
          <w:sz w:val="24"/>
          <w:szCs w:val="24"/>
          <w:lang w:eastAsia="ar-SA"/>
        </w:rPr>
        <w:t>окончание: 20.08</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rPr>
        <w:lastRenderedPageBreak/>
        <w:t xml:space="preserve">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lastRenderedPageBreak/>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Start w:id="5" w:name="sub_9401315"/>
      <w:bookmarkEnd w:id="3"/>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FB579F">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lastRenderedPageBreak/>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FB579F">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FB579F" w:rsidRPr="00701A51" w:rsidRDefault="00FB579F" w:rsidP="00FB579F">
      <w:pPr>
        <w:spacing w:after="0" w:line="240" w:lineRule="auto"/>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FB579F" w:rsidRDefault="00FB579F" w:rsidP="00FB579F">
      <w:pPr>
        <w:spacing w:after="0" w:line="240" w:lineRule="auto"/>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6.1</w:t>
      </w:r>
      <w:r w:rsidR="00394A5E">
        <w:rPr>
          <w:rFonts w:ascii="PT Astra Serif" w:hAnsi="PT Astra Serif"/>
          <w:sz w:val="24"/>
          <w:szCs w:val="24"/>
        </w:rPr>
        <w:t>2</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rPr>
        <w:t>заказчика</w:t>
      </w:r>
      <w:proofErr w:type="gramEnd"/>
      <w:r w:rsidR="0028482E" w:rsidRPr="0008218B">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0028482E" w:rsidRPr="0008218B">
        <w:rPr>
          <w:rFonts w:ascii="PT Astra Serif" w:hAnsi="PT Astra Serif"/>
          <w:sz w:val="24"/>
          <w:szCs w:val="24"/>
        </w:rPr>
        <w:t>считается окончательным и принимается</w:t>
      </w:r>
      <w:proofErr w:type="gramEnd"/>
      <w:r w:rsidR="0028482E"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394A5E" w:rsidP="00CC684B">
      <w:pPr>
        <w:autoSpaceDE w:val="0"/>
        <w:autoSpaceDN w:val="0"/>
        <w:adjustRightInd w:val="0"/>
        <w:spacing w:after="0"/>
        <w:jc w:val="both"/>
        <w:rPr>
          <w:rFonts w:ascii="PT Astra Serif" w:hAnsi="PT Astra Serif"/>
          <w:sz w:val="24"/>
          <w:szCs w:val="24"/>
        </w:rPr>
      </w:pPr>
      <w:r>
        <w:rPr>
          <w:rFonts w:ascii="PT Astra Serif" w:hAnsi="PT Astra Serif"/>
          <w:sz w:val="24"/>
          <w:szCs w:val="24"/>
        </w:rPr>
        <w:t>6.13</w:t>
      </w:r>
      <w:r w:rsidR="00571E66" w:rsidRPr="0008218B">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571E66" w:rsidRPr="0008218B">
        <w:rPr>
          <w:rFonts w:ascii="PT Astra Serif" w:hAnsi="PT Astra Serif"/>
          <w:sz w:val="24"/>
          <w:szCs w:val="24"/>
        </w:rPr>
        <w:t>и</w:t>
      </w:r>
      <w:proofErr w:type="gramEnd"/>
      <w:r w:rsidR="00571E66"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5</w:t>
      </w:r>
      <w:r w:rsidRPr="0008218B">
        <w:rPr>
          <w:rFonts w:ascii="PT Astra Serif" w:eastAsia="Arial Unicode MS" w:hAnsi="PT Astra Serif"/>
          <w:sz w:val="24"/>
          <w:szCs w:val="24"/>
        </w:rPr>
        <w:t xml:space="preserve">. </w:t>
      </w:r>
      <w:r w:rsidRPr="0008218B">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w:t>
      </w:r>
      <w:proofErr w:type="gramStart"/>
      <w:r w:rsidRPr="0008218B">
        <w:rPr>
          <w:rFonts w:ascii="PT Astra Serif" w:hAnsi="PT Astra Serif"/>
          <w:sz w:val="24"/>
          <w:szCs w:val="24"/>
        </w:rPr>
        <w:t>приступает к устранению выявленных дефектов и завершает</w:t>
      </w:r>
      <w:proofErr w:type="gramEnd"/>
      <w:r w:rsidRPr="0008218B">
        <w:rPr>
          <w:rFonts w:ascii="PT Astra Serif" w:hAnsi="PT Astra Serif"/>
          <w:sz w:val="24"/>
          <w:szCs w:val="24"/>
        </w:rPr>
        <w:t xml:space="preserve">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rPr>
      </w:pPr>
      <w:proofErr w:type="gramStart"/>
      <w:r w:rsidRPr="0008218B">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6</w:t>
      </w:r>
      <w:r w:rsidRPr="0008218B">
        <w:rPr>
          <w:rFonts w:ascii="PT Astra Serif" w:eastAsia="Arial Unicode MS" w:hAnsi="PT Astra Serif"/>
          <w:sz w:val="24"/>
          <w:szCs w:val="24"/>
        </w:rPr>
        <w:t>.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08218B">
        <w:rPr>
          <w:rFonts w:ascii="PT Astra Serif" w:hAnsi="PT Astra Serif"/>
          <w:sz w:val="24"/>
          <w:szCs w:val="24"/>
        </w:rPr>
        <w:t>контракту</w:t>
      </w:r>
      <w:proofErr w:type="gramStart"/>
      <w:r w:rsidRPr="0008218B">
        <w:rPr>
          <w:rFonts w:ascii="PT Astra Serif" w:hAnsi="PT Astra Serif"/>
          <w:sz w:val="24"/>
          <w:szCs w:val="24"/>
        </w:rPr>
        <w:t>.</w:t>
      </w:r>
      <w:r w:rsidR="003B5434" w:rsidRPr="0008218B">
        <w:rPr>
          <w:rFonts w:ascii="PT Astra Serif" w:hAnsi="PT Astra Serif"/>
          <w:sz w:val="24"/>
          <w:szCs w:val="24"/>
          <w:lang w:eastAsia="ar-SA"/>
        </w:rPr>
        <w:t>Т</w:t>
      </w:r>
      <w:proofErr w:type="gramEnd"/>
      <w:r w:rsidR="003B5434" w:rsidRPr="0008218B">
        <w:rPr>
          <w:rFonts w:ascii="PT Astra Serif" w:hAnsi="PT Astra Serif"/>
          <w:sz w:val="24"/>
          <w:szCs w:val="24"/>
          <w:lang w:eastAsia="ar-SA"/>
        </w:rPr>
        <w:t>ребования</w:t>
      </w:r>
      <w:proofErr w:type="spellEnd"/>
      <w:r w:rsidR="003B5434" w:rsidRPr="0008218B">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4"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008C6903">
        <w:rPr>
          <w:rFonts w:ascii="PT Astra Serif" w:hAnsi="PT Astra Serif"/>
          <w:sz w:val="24"/>
          <w:szCs w:val="24"/>
          <w:lang w:eastAsia="ru-RU"/>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8C6903" w:rsidRPr="008C6903" w:rsidRDefault="008C6903" w:rsidP="008C6903">
      <w:pPr>
        <w:suppressAutoHyphens/>
        <w:spacing w:after="0" w:line="240" w:lineRule="auto"/>
        <w:ind w:right="396"/>
        <w:jc w:val="both"/>
        <w:rPr>
          <w:rFonts w:ascii="PT Astra Serif" w:hAnsi="PT Astra Serif"/>
          <w:sz w:val="24"/>
          <w:szCs w:val="24"/>
          <w:lang w:eastAsia="ar-SA"/>
        </w:rPr>
      </w:pPr>
      <w:r>
        <w:rPr>
          <w:rFonts w:ascii="PT Astra Serif" w:hAnsi="PT Astra Serif"/>
          <w:sz w:val="24"/>
          <w:szCs w:val="24"/>
          <w:lang w:eastAsia="ar-SA"/>
        </w:rPr>
        <w:t xml:space="preserve">13.3. </w:t>
      </w:r>
      <w:r w:rsidRPr="008C6903">
        <w:rPr>
          <w:rFonts w:ascii="PT Astra Serif" w:hAnsi="PT Astra Serif"/>
          <w:sz w:val="24"/>
          <w:szCs w:val="24"/>
          <w:lang w:eastAsia="ar-SA"/>
        </w:rPr>
        <w:t xml:space="preserve">Все юридически значимые сообщения, связанные с его исполнением, должны </w:t>
      </w:r>
      <w:proofErr w:type="gramStart"/>
      <w:r w:rsidRPr="008C6903">
        <w:rPr>
          <w:rFonts w:ascii="PT Astra Serif" w:hAnsi="PT Astra Serif"/>
          <w:sz w:val="24"/>
          <w:szCs w:val="24"/>
          <w:lang w:eastAsia="ar-SA"/>
        </w:rPr>
        <w:t>направляться в письменной форме и подписываться</w:t>
      </w:r>
      <w:proofErr w:type="gramEnd"/>
      <w:r w:rsidRPr="008C6903">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8C6903" w:rsidP="008C6903">
      <w:pPr>
        <w:suppressAutoHyphens/>
        <w:spacing w:after="0" w:line="240" w:lineRule="auto"/>
        <w:jc w:val="both"/>
        <w:rPr>
          <w:rFonts w:ascii="PT Astra Serif" w:hAnsi="PT Astra Serif"/>
          <w:sz w:val="24"/>
          <w:szCs w:val="24"/>
        </w:rPr>
      </w:pPr>
      <w:r>
        <w:rPr>
          <w:rFonts w:ascii="PT Astra Serif" w:hAnsi="PT Astra Serif"/>
          <w:sz w:val="24"/>
          <w:szCs w:val="24"/>
        </w:rPr>
        <w:t xml:space="preserve">13.4. </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6.2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8C6903" w:rsidP="008C6903">
      <w:pPr>
        <w:suppressAutoHyphens/>
        <w:spacing w:after="0" w:line="240" w:lineRule="auto"/>
        <w:jc w:val="both"/>
        <w:rPr>
          <w:rFonts w:ascii="PT Astra Serif" w:hAnsi="PT Astra Serif"/>
          <w:sz w:val="24"/>
          <w:szCs w:val="24"/>
        </w:rPr>
      </w:pPr>
      <w:r>
        <w:rPr>
          <w:rFonts w:ascii="PT Astra Serif" w:hAnsi="PT Astra Serif"/>
          <w:sz w:val="24"/>
          <w:szCs w:val="24"/>
        </w:rPr>
        <w:t xml:space="preserve">13.5. </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8C6903" w:rsidP="008C6903">
      <w:pPr>
        <w:suppressAutoHyphens/>
        <w:spacing w:after="0" w:line="240" w:lineRule="auto"/>
        <w:jc w:val="both"/>
        <w:rPr>
          <w:rFonts w:ascii="PT Astra Serif" w:hAnsi="PT Astra Serif"/>
          <w:sz w:val="24"/>
          <w:szCs w:val="24"/>
        </w:rPr>
      </w:pPr>
      <w:r>
        <w:rPr>
          <w:rFonts w:ascii="PT Astra Serif" w:hAnsi="PT Astra Serif"/>
          <w:sz w:val="24"/>
          <w:szCs w:val="24"/>
        </w:rPr>
        <w:t xml:space="preserve">13.6. </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5348C" w:rsidRDefault="00E5348C" w:rsidP="00E5348C">
      <w:pPr>
        <w:spacing w:after="0" w:line="240" w:lineRule="auto"/>
        <w:jc w:val="both"/>
        <w:rPr>
          <w:rFonts w:ascii="PT Astra Serif" w:hAnsi="PT Astra Serif"/>
        </w:rPr>
      </w:pPr>
      <w:r>
        <w:rPr>
          <w:rFonts w:ascii="PT Astra Serif" w:hAnsi="PT Astra Serif"/>
          <w:b/>
        </w:rPr>
        <w:t xml:space="preserve">Руководитель: </w:t>
      </w:r>
      <w:r w:rsidR="008C6903">
        <w:rPr>
          <w:rFonts w:ascii="PT Astra Serif" w:hAnsi="PT Astra Serif"/>
          <w:b/>
        </w:rPr>
        <w:t>З</w:t>
      </w:r>
      <w:r w:rsidR="008C6903">
        <w:rPr>
          <w:rFonts w:ascii="PT Astra Serif" w:hAnsi="PT Astra Serif"/>
        </w:rPr>
        <w:t>аместитель главы города - директор</w:t>
      </w:r>
      <w:r>
        <w:rPr>
          <w:rFonts w:ascii="PT Astra Serif" w:hAnsi="PT Astra Serif"/>
        </w:rPr>
        <w:t xml:space="preserve"> департамента жилищно-коммунального и строительного комплекса, действующий на основании </w:t>
      </w:r>
      <w:r w:rsidR="008C6903">
        <w:rPr>
          <w:rFonts w:ascii="PT Astra Serif" w:hAnsi="PT Astra Serif"/>
        </w:rPr>
        <w:t>Положения – Ефимов Роман Александрович</w:t>
      </w:r>
    </w:p>
    <w:p w:rsidR="00E5348C" w:rsidRDefault="00E5348C" w:rsidP="00E5348C">
      <w:pPr>
        <w:spacing w:after="0" w:line="240" w:lineRule="auto"/>
        <w:jc w:val="both"/>
        <w:rPr>
          <w:rFonts w:ascii="PT Astra Serif" w:hAnsi="PT Astra Serif"/>
        </w:rPr>
      </w:pPr>
    </w:p>
    <w:p w:rsidR="00E5348C" w:rsidRDefault="00E5348C" w:rsidP="00E5348C">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Pr="008C6903" w:rsidRDefault="00C02871" w:rsidP="008C6903">
      <w:pPr>
        <w:autoSpaceDE w:val="0"/>
        <w:autoSpaceDN w:val="0"/>
        <w:adjustRightInd w:val="0"/>
        <w:spacing w:after="0" w:line="240" w:lineRule="auto"/>
        <w:jc w:val="center"/>
        <w:rPr>
          <w:rFonts w:ascii="PT Astra Serif" w:hAnsi="PT Astra Serif"/>
          <w:b/>
          <w:bCs/>
          <w:color w:val="000000"/>
          <w:sz w:val="24"/>
          <w:szCs w:val="24"/>
        </w:rPr>
      </w:pPr>
      <w:r w:rsidRPr="008C6903">
        <w:rPr>
          <w:rFonts w:ascii="PT Astra Serif" w:hAnsi="PT Astra Serif"/>
          <w:b/>
          <w:bCs/>
          <w:sz w:val="24"/>
          <w:szCs w:val="24"/>
        </w:rPr>
        <w:t>Техническое задание</w:t>
      </w:r>
    </w:p>
    <w:p w:rsidR="008C6903" w:rsidRPr="00ED6337" w:rsidRDefault="008C6903" w:rsidP="008C6903">
      <w:pPr>
        <w:autoSpaceDE w:val="0"/>
        <w:autoSpaceDN w:val="0"/>
        <w:adjustRightInd w:val="0"/>
        <w:spacing w:after="0" w:line="240" w:lineRule="auto"/>
        <w:ind w:right="-1"/>
        <w:jc w:val="center"/>
        <w:rPr>
          <w:rFonts w:ascii="PT Astra Serif" w:hAnsi="PT Astra Serif"/>
          <w:b/>
          <w:sz w:val="24"/>
          <w:szCs w:val="24"/>
        </w:rPr>
      </w:pPr>
      <w:r w:rsidRPr="008C6903">
        <w:rPr>
          <w:rFonts w:ascii="PT Astra Serif" w:hAnsi="PT Astra Serif"/>
          <w:b/>
          <w:bCs/>
          <w:sz w:val="24"/>
          <w:szCs w:val="24"/>
        </w:rPr>
        <w:t xml:space="preserve">на выполнение работ по устройству тротуара по ул. Спортивная (от ул. Титова до </w:t>
      </w:r>
      <w:r w:rsidR="00ED6337" w:rsidRPr="00ED6337">
        <w:rPr>
          <w:rFonts w:ascii="PT Astra Serif" w:hAnsi="PT Astra Serif"/>
          <w:b/>
          <w:bCs/>
          <w:sz w:val="24"/>
          <w:szCs w:val="24"/>
        </w:rPr>
        <w:t>ул. Калинина</w:t>
      </w:r>
      <w:r w:rsidRPr="00ED6337">
        <w:rPr>
          <w:rFonts w:ascii="PT Astra Serif" w:hAnsi="PT Astra Serif"/>
          <w:b/>
          <w:bCs/>
          <w:sz w:val="24"/>
          <w:szCs w:val="24"/>
        </w:rPr>
        <w:t xml:space="preserve">) в городе </w:t>
      </w:r>
      <w:proofErr w:type="spellStart"/>
      <w:r w:rsidRPr="00ED6337">
        <w:rPr>
          <w:rFonts w:ascii="PT Astra Serif" w:hAnsi="PT Astra Serif"/>
          <w:b/>
          <w:bCs/>
          <w:sz w:val="24"/>
          <w:szCs w:val="24"/>
        </w:rPr>
        <w:t>Югорске</w:t>
      </w:r>
      <w:proofErr w:type="spellEnd"/>
      <w:r w:rsidRPr="00ED6337">
        <w:rPr>
          <w:rFonts w:ascii="PT Astra Serif" w:hAnsi="PT Astra Serif"/>
          <w:b/>
          <w:sz w:val="24"/>
          <w:szCs w:val="24"/>
        </w:rPr>
        <w:t>.</w:t>
      </w:r>
    </w:p>
    <w:p w:rsidR="008C6903" w:rsidRPr="008C6903" w:rsidRDefault="008C6903" w:rsidP="008C6903">
      <w:pPr>
        <w:autoSpaceDE w:val="0"/>
        <w:autoSpaceDN w:val="0"/>
        <w:adjustRightInd w:val="0"/>
        <w:spacing w:after="0" w:line="240" w:lineRule="auto"/>
        <w:ind w:right="-1"/>
        <w:jc w:val="both"/>
        <w:rPr>
          <w:rFonts w:ascii="PT Astra Serif" w:hAnsi="PT Astra Serif"/>
          <w:bCs/>
          <w:sz w:val="24"/>
          <w:szCs w:val="24"/>
        </w:rPr>
      </w:pPr>
      <w:r w:rsidRPr="008C6903">
        <w:rPr>
          <w:rFonts w:ascii="PT Astra Serif" w:hAnsi="PT Astra Serif"/>
          <w:b/>
          <w:bCs/>
          <w:sz w:val="24"/>
          <w:szCs w:val="24"/>
          <w:u w:val="single"/>
        </w:rPr>
        <w:t>Место выполнения работ</w:t>
      </w:r>
      <w:r w:rsidRPr="008C6903">
        <w:rPr>
          <w:rFonts w:ascii="PT Astra Serif" w:hAnsi="PT Astra Serif"/>
          <w:bCs/>
          <w:sz w:val="24"/>
          <w:szCs w:val="24"/>
        </w:rPr>
        <w:t xml:space="preserve">: </w:t>
      </w:r>
      <w:proofErr w:type="gramStart"/>
      <w:r w:rsidRPr="008C6903">
        <w:rPr>
          <w:rFonts w:ascii="PT Astra Serif" w:hAnsi="PT Astra Serif"/>
          <w:sz w:val="24"/>
          <w:szCs w:val="24"/>
        </w:rPr>
        <w:t xml:space="preserve">Ханты - Мансийский автономный округ - Югра, г. </w:t>
      </w:r>
      <w:proofErr w:type="spellStart"/>
      <w:r w:rsidRPr="008C6903">
        <w:rPr>
          <w:rFonts w:ascii="PT Astra Serif" w:hAnsi="PT Astra Serif"/>
          <w:sz w:val="24"/>
          <w:szCs w:val="24"/>
        </w:rPr>
        <w:t>Югорск</w:t>
      </w:r>
      <w:proofErr w:type="spellEnd"/>
      <w:r w:rsidRPr="008C6903">
        <w:rPr>
          <w:rFonts w:ascii="PT Astra Serif" w:hAnsi="PT Astra Serif"/>
          <w:sz w:val="24"/>
          <w:szCs w:val="24"/>
        </w:rPr>
        <w:t xml:space="preserve">, </w:t>
      </w:r>
      <w:r w:rsidRPr="008C6903">
        <w:rPr>
          <w:rFonts w:ascii="PT Astra Serif" w:hAnsi="PT Astra Serif"/>
          <w:b/>
          <w:bCs/>
          <w:sz w:val="24"/>
          <w:szCs w:val="24"/>
        </w:rPr>
        <w:t xml:space="preserve">ул. </w:t>
      </w:r>
      <w:r w:rsidRPr="008C6903">
        <w:rPr>
          <w:rFonts w:ascii="PT Astra Serif" w:hAnsi="PT Astra Serif"/>
          <w:bCs/>
          <w:sz w:val="24"/>
          <w:szCs w:val="24"/>
        </w:rPr>
        <w:t xml:space="preserve">Спортивная (от ул. Титова до ул. </w:t>
      </w:r>
      <w:r w:rsidR="00541EB8">
        <w:rPr>
          <w:rFonts w:ascii="PT Astra Serif" w:hAnsi="PT Astra Serif"/>
          <w:bCs/>
          <w:sz w:val="24"/>
          <w:szCs w:val="24"/>
        </w:rPr>
        <w:t>Калинина</w:t>
      </w:r>
      <w:r w:rsidRPr="008C6903">
        <w:rPr>
          <w:rFonts w:ascii="PT Astra Serif" w:hAnsi="PT Astra Serif"/>
          <w:bCs/>
          <w:sz w:val="24"/>
          <w:szCs w:val="24"/>
        </w:rPr>
        <w:t xml:space="preserve">) </w:t>
      </w:r>
      <w:proofErr w:type="gramEnd"/>
    </w:p>
    <w:p w:rsidR="008C6903" w:rsidRPr="008C6903" w:rsidRDefault="008C6903" w:rsidP="008C6903">
      <w:pPr>
        <w:autoSpaceDE w:val="0"/>
        <w:autoSpaceDN w:val="0"/>
        <w:adjustRightInd w:val="0"/>
        <w:spacing w:after="0" w:line="240" w:lineRule="auto"/>
        <w:ind w:right="-1"/>
        <w:rPr>
          <w:rFonts w:ascii="PT Astra Serif" w:hAnsi="PT Astra Serif"/>
          <w:b/>
          <w:sz w:val="24"/>
          <w:szCs w:val="24"/>
          <w:u w:val="single"/>
        </w:rPr>
      </w:pPr>
      <w:r w:rsidRPr="008C6903">
        <w:rPr>
          <w:rFonts w:ascii="PT Astra Serif" w:hAnsi="PT Astra Serif"/>
          <w:b/>
          <w:sz w:val="24"/>
          <w:szCs w:val="24"/>
          <w:u w:val="single"/>
        </w:rPr>
        <w:t>Срок выполнения работ:</w:t>
      </w:r>
    </w:p>
    <w:p w:rsidR="008C6903" w:rsidRPr="008C6903" w:rsidRDefault="008C6903" w:rsidP="008C6903">
      <w:pPr>
        <w:autoSpaceDE w:val="0"/>
        <w:autoSpaceDN w:val="0"/>
        <w:adjustRightInd w:val="0"/>
        <w:spacing w:after="0" w:line="240" w:lineRule="auto"/>
        <w:ind w:right="-262"/>
        <w:rPr>
          <w:rFonts w:ascii="PT Astra Serif" w:hAnsi="PT Astra Serif"/>
          <w:sz w:val="24"/>
          <w:szCs w:val="24"/>
        </w:rPr>
      </w:pPr>
      <w:r w:rsidRPr="008C6903">
        <w:rPr>
          <w:rFonts w:ascii="PT Astra Serif" w:hAnsi="PT Astra Serif"/>
          <w:sz w:val="24"/>
          <w:szCs w:val="24"/>
        </w:rPr>
        <w:t xml:space="preserve">- начало: </w:t>
      </w:r>
      <w:proofErr w:type="gramStart"/>
      <w:r w:rsidRPr="008C6903">
        <w:rPr>
          <w:rFonts w:ascii="PT Astra Serif" w:hAnsi="PT Astra Serif"/>
          <w:sz w:val="24"/>
          <w:szCs w:val="24"/>
        </w:rPr>
        <w:t>с даты заключения</w:t>
      </w:r>
      <w:proofErr w:type="gramEnd"/>
      <w:r w:rsidRPr="008C6903">
        <w:rPr>
          <w:rFonts w:ascii="PT Astra Serif" w:hAnsi="PT Astra Serif"/>
          <w:sz w:val="24"/>
          <w:szCs w:val="24"/>
        </w:rPr>
        <w:t xml:space="preserve"> муниципального контракта;</w:t>
      </w:r>
    </w:p>
    <w:p w:rsidR="008C6903" w:rsidRPr="008C6903" w:rsidRDefault="008C6903" w:rsidP="008C6903">
      <w:pPr>
        <w:autoSpaceDE w:val="0"/>
        <w:autoSpaceDN w:val="0"/>
        <w:adjustRightInd w:val="0"/>
        <w:spacing w:after="0" w:line="240" w:lineRule="auto"/>
        <w:ind w:right="-262"/>
        <w:rPr>
          <w:rFonts w:ascii="PT Astra Serif" w:hAnsi="PT Astra Serif"/>
          <w:sz w:val="24"/>
          <w:szCs w:val="24"/>
        </w:rPr>
      </w:pPr>
      <w:r w:rsidRPr="008C6903">
        <w:rPr>
          <w:rFonts w:ascii="PT Astra Serif" w:hAnsi="PT Astra Serif"/>
          <w:sz w:val="24"/>
          <w:szCs w:val="24"/>
        </w:rPr>
        <w:t>- окончание: 20.08.2024</w:t>
      </w:r>
    </w:p>
    <w:p w:rsidR="008C6903" w:rsidRPr="008C6903" w:rsidRDefault="008C6903" w:rsidP="008C6903">
      <w:pPr>
        <w:spacing w:after="0" w:line="240" w:lineRule="auto"/>
        <w:rPr>
          <w:rFonts w:ascii="PT Astra Serif" w:hAnsi="PT Astra Serif"/>
          <w:sz w:val="24"/>
          <w:szCs w:val="24"/>
        </w:rPr>
      </w:pPr>
      <w:r w:rsidRPr="008C6903">
        <w:rPr>
          <w:rFonts w:ascii="PT Astra Serif" w:hAnsi="PT Astra Serif"/>
          <w:sz w:val="24"/>
          <w:szCs w:val="24"/>
        </w:rPr>
        <w:t xml:space="preserve">Срок исполнения контракта: </w:t>
      </w:r>
      <w:proofErr w:type="gramStart"/>
      <w:r w:rsidRPr="008C6903">
        <w:rPr>
          <w:rFonts w:ascii="PT Astra Serif" w:hAnsi="PT Astra Serif"/>
          <w:sz w:val="24"/>
          <w:szCs w:val="24"/>
        </w:rPr>
        <w:t>с даты заключения</w:t>
      </w:r>
      <w:proofErr w:type="gramEnd"/>
      <w:r w:rsidRPr="008C6903">
        <w:rPr>
          <w:rFonts w:ascii="PT Astra Serif" w:hAnsi="PT Astra Serif"/>
          <w:sz w:val="24"/>
          <w:szCs w:val="24"/>
        </w:rPr>
        <w:t xml:space="preserve"> муниципального контракта по 26.09.2024</w:t>
      </w:r>
    </w:p>
    <w:p w:rsidR="008C6903" w:rsidRPr="008C6903" w:rsidRDefault="008C6903" w:rsidP="008C6903">
      <w:pPr>
        <w:spacing w:after="0" w:line="240" w:lineRule="auto"/>
        <w:ind w:firstLine="567"/>
        <w:jc w:val="both"/>
        <w:rPr>
          <w:rFonts w:ascii="PT Astra Serif" w:hAnsi="PT Astra Serif"/>
          <w:bCs/>
          <w:sz w:val="24"/>
          <w:szCs w:val="24"/>
        </w:rPr>
      </w:pPr>
      <w:r w:rsidRPr="008C6903">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C6903" w:rsidRPr="008C6903" w:rsidRDefault="008C6903" w:rsidP="008C6903">
      <w:pPr>
        <w:spacing w:after="0" w:line="240" w:lineRule="auto"/>
        <w:ind w:firstLine="709"/>
        <w:rPr>
          <w:rFonts w:ascii="PT Astra Serif" w:hAnsi="PT Astra Serif"/>
          <w:b/>
          <w:bCs/>
          <w:sz w:val="24"/>
          <w:szCs w:val="24"/>
          <w:u w:val="single"/>
        </w:rPr>
      </w:pPr>
      <w:r w:rsidRPr="008C6903">
        <w:rPr>
          <w:rFonts w:ascii="PT Astra Serif" w:hAnsi="PT Astra Serif"/>
          <w:b/>
          <w:bCs/>
          <w:sz w:val="24"/>
          <w:szCs w:val="24"/>
          <w:u w:val="single"/>
        </w:rPr>
        <w:t>Требования к сроку и объему предоставления гарантии качества работ:</w:t>
      </w:r>
    </w:p>
    <w:p w:rsidR="008C6903" w:rsidRPr="008C6903" w:rsidRDefault="008C6903" w:rsidP="008C6903">
      <w:pPr>
        <w:spacing w:after="0" w:line="240" w:lineRule="auto"/>
        <w:ind w:firstLine="709"/>
        <w:jc w:val="both"/>
        <w:rPr>
          <w:rFonts w:ascii="PT Astra Serif" w:eastAsia="Calibri" w:hAnsi="PT Astra Serif"/>
          <w:sz w:val="24"/>
          <w:szCs w:val="24"/>
          <w:lang w:eastAsia="ru-RU"/>
        </w:rPr>
      </w:pPr>
      <w:r w:rsidRPr="008C6903">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C6903" w:rsidRPr="008C6903" w:rsidRDefault="008C6903" w:rsidP="008C6903">
      <w:pPr>
        <w:spacing w:after="0" w:line="240" w:lineRule="auto"/>
        <w:ind w:firstLine="709"/>
        <w:jc w:val="both"/>
        <w:rPr>
          <w:rFonts w:ascii="PT Astra Serif" w:hAnsi="PT Astra Serif"/>
          <w:sz w:val="24"/>
          <w:szCs w:val="24"/>
        </w:rPr>
      </w:pPr>
      <w:r w:rsidRPr="008C6903">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8C6903" w:rsidRPr="008C6903" w:rsidRDefault="008C6903" w:rsidP="008C6903">
      <w:pPr>
        <w:spacing w:after="0" w:line="240" w:lineRule="auto"/>
        <w:ind w:firstLine="709"/>
        <w:jc w:val="both"/>
        <w:rPr>
          <w:rFonts w:ascii="PT Astra Serif" w:eastAsia="Calibri" w:hAnsi="PT Astra Serif"/>
          <w:sz w:val="24"/>
          <w:szCs w:val="24"/>
          <w:lang w:eastAsia="ru-RU"/>
        </w:rPr>
      </w:pPr>
      <w:r w:rsidRPr="008C6903">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8C6903" w:rsidRPr="008C6903" w:rsidRDefault="008C6903" w:rsidP="008C6903">
      <w:pPr>
        <w:tabs>
          <w:tab w:val="num" w:pos="284"/>
        </w:tabs>
        <w:autoSpaceDE w:val="0"/>
        <w:autoSpaceDN w:val="0"/>
        <w:adjustRightInd w:val="0"/>
        <w:spacing w:after="0" w:line="240" w:lineRule="auto"/>
        <w:ind w:firstLine="709"/>
        <w:jc w:val="both"/>
        <w:rPr>
          <w:rFonts w:ascii="PT Astra Serif" w:hAnsi="PT Astra Serif"/>
          <w:sz w:val="24"/>
          <w:szCs w:val="24"/>
        </w:rPr>
      </w:pPr>
      <w:r w:rsidRPr="008C6903">
        <w:rPr>
          <w:rFonts w:ascii="PT Astra Serif" w:hAnsi="PT Astra Serif"/>
          <w:sz w:val="24"/>
          <w:szCs w:val="24"/>
        </w:rPr>
        <w:t xml:space="preserve">Гарантийный срок на выполненные работы, оборудование, материалы и </w:t>
      </w:r>
      <w:proofErr w:type="gramStart"/>
      <w:r w:rsidRPr="008C6903">
        <w:rPr>
          <w:rFonts w:ascii="PT Astra Serif" w:hAnsi="PT Astra Serif"/>
          <w:sz w:val="24"/>
          <w:szCs w:val="24"/>
        </w:rPr>
        <w:t>конструкции, используемые при выполнении данных работ устанавливается</w:t>
      </w:r>
      <w:proofErr w:type="gramEnd"/>
      <w:r w:rsidRPr="008C6903">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8C6903" w:rsidRPr="008C6903" w:rsidRDefault="008C6903" w:rsidP="008C6903">
      <w:pPr>
        <w:spacing w:after="0" w:line="240" w:lineRule="auto"/>
        <w:ind w:firstLine="708"/>
        <w:jc w:val="both"/>
        <w:rPr>
          <w:rFonts w:ascii="PT Astra Serif" w:hAnsi="PT Astra Serif"/>
          <w:sz w:val="24"/>
          <w:szCs w:val="24"/>
        </w:rPr>
      </w:pPr>
      <w:r w:rsidRPr="008C6903">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C6903" w:rsidRPr="008C6903" w:rsidRDefault="008C6903" w:rsidP="008C6903">
      <w:pPr>
        <w:spacing w:after="0" w:line="240" w:lineRule="auto"/>
        <w:ind w:firstLine="709"/>
        <w:jc w:val="both"/>
        <w:rPr>
          <w:rFonts w:ascii="PT Astra Serif" w:eastAsia="Calibri" w:hAnsi="PT Astra Serif"/>
          <w:sz w:val="24"/>
          <w:szCs w:val="24"/>
          <w:lang w:eastAsia="ru-RU"/>
        </w:rPr>
      </w:pPr>
      <w:r w:rsidRPr="008C6903">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C6903" w:rsidRPr="008C6903" w:rsidRDefault="008C6903" w:rsidP="008C6903">
      <w:pPr>
        <w:tabs>
          <w:tab w:val="left" w:pos="709"/>
        </w:tabs>
        <w:spacing w:after="0" w:line="240" w:lineRule="auto"/>
        <w:ind w:firstLine="709"/>
        <w:contextualSpacing/>
        <w:rPr>
          <w:rFonts w:ascii="PT Astra Serif" w:eastAsia="Calibri" w:hAnsi="PT Astra Serif"/>
          <w:b/>
          <w:bCs/>
          <w:sz w:val="24"/>
          <w:szCs w:val="24"/>
          <w:u w:val="single"/>
          <w:lang w:eastAsia="ru-RU"/>
        </w:rPr>
      </w:pPr>
      <w:r w:rsidRPr="008C6903">
        <w:rPr>
          <w:rFonts w:ascii="PT Astra Serif" w:eastAsia="Calibri" w:hAnsi="PT Astra Serif"/>
          <w:b/>
          <w:bCs/>
          <w:sz w:val="24"/>
          <w:szCs w:val="24"/>
          <w:u w:val="single"/>
          <w:lang w:eastAsia="ru-RU"/>
        </w:rPr>
        <w:t>Качественные характеристики объекта закупки:</w:t>
      </w:r>
    </w:p>
    <w:p w:rsidR="008C6903" w:rsidRPr="008C6903" w:rsidRDefault="008C6903" w:rsidP="008C6903">
      <w:pPr>
        <w:tabs>
          <w:tab w:val="left" w:pos="0"/>
        </w:tabs>
        <w:spacing w:after="0" w:line="240" w:lineRule="auto"/>
        <w:ind w:firstLine="709"/>
        <w:jc w:val="both"/>
        <w:rPr>
          <w:rFonts w:ascii="PT Astra Serif" w:eastAsia="Calibri" w:hAnsi="PT Astra Serif"/>
          <w:sz w:val="24"/>
          <w:szCs w:val="24"/>
        </w:rPr>
      </w:pPr>
      <w:r w:rsidRPr="008C6903">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w:t>
      </w:r>
      <w:bookmarkStart w:id="12" w:name="_GoBack"/>
      <w:bookmarkEnd w:id="12"/>
      <w:r w:rsidRPr="008C6903">
        <w:rPr>
          <w:rFonts w:ascii="PT Astra Serif" w:eastAsia="Calibri" w:hAnsi="PT Astra Serif"/>
          <w:bCs/>
          <w:sz w:val="24"/>
          <w:szCs w:val="24"/>
          <w:lang w:eastAsia="ru-RU"/>
        </w:rPr>
        <w:t>НиП), государственных стандартов (ГОСТ),</w:t>
      </w:r>
      <w:r w:rsidRPr="008C6903">
        <w:rPr>
          <w:rFonts w:ascii="PT Astra Serif" w:eastAsia="Calibri" w:hAnsi="PT Astra Serif"/>
          <w:sz w:val="24"/>
          <w:szCs w:val="24"/>
        </w:rPr>
        <w:t xml:space="preserve"> санитарных норм и правил (СанПиН)</w:t>
      </w:r>
      <w:r w:rsidRPr="008C6903">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8C6903">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8C6903">
        <w:rPr>
          <w:rFonts w:ascii="PT Astra Serif" w:eastAsia="Calibri" w:hAnsi="PT Astra Serif"/>
          <w:sz w:val="24"/>
          <w:szCs w:val="24"/>
        </w:rPr>
        <w:t>ТР</w:t>
      </w:r>
      <w:proofErr w:type="gramEnd"/>
      <w:r w:rsidRPr="008C6903">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8C6903" w:rsidRPr="008C6903" w:rsidRDefault="008C6903" w:rsidP="008C6903">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8C6903">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8C6903" w:rsidRPr="008C6903" w:rsidRDefault="008C6903" w:rsidP="008C6903">
      <w:pPr>
        <w:spacing w:after="0" w:line="240" w:lineRule="auto"/>
        <w:ind w:firstLine="709"/>
        <w:jc w:val="both"/>
        <w:rPr>
          <w:rFonts w:ascii="PT Astra Serif" w:hAnsi="PT Astra Serif"/>
          <w:sz w:val="24"/>
          <w:szCs w:val="24"/>
        </w:rPr>
      </w:pPr>
      <w:proofErr w:type="gramStart"/>
      <w:r w:rsidRPr="008C6903">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C6903" w:rsidRPr="008C6903" w:rsidRDefault="008C6903" w:rsidP="008C6903">
      <w:pPr>
        <w:spacing w:after="0" w:line="240" w:lineRule="auto"/>
        <w:ind w:firstLine="709"/>
        <w:rPr>
          <w:rFonts w:ascii="PT Astra Serif" w:hAnsi="PT Astra Serif"/>
          <w:sz w:val="24"/>
          <w:szCs w:val="24"/>
        </w:rPr>
      </w:pPr>
      <w:r w:rsidRPr="008C6903">
        <w:rPr>
          <w:rFonts w:ascii="PT Astra Serif" w:hAnsi="PT Astra Serif"/>
          <w:b/>
          <w:sz w:val="24"/>
          <w:szCs w:val="24"/>
          <w:u w:val="single"/>
        </w:rPr>
        <w:lastRenderedPageBreak/>
        <w:t>Требования к материалам, используемым при выполнении работ</w:t>
      </w:r>
      <w:r w:rsidRPr="008C6903">
        <w:rPr>
          <w:rFonts w:ascii="PT Astra Serif" w:hAnsi="PT Astra Serif"/>
          <w:sz w:val="24"/>
          <w:szCs w:val="24"/>
        </w:rPr>
        <w:t>:</w:t>
      </w:r>
    </w:p>
    <w:p w:rsidR="008C6903" w:rsidRPr="008C6903" w:rsidRDefault="008C6903" w:rsidP="008C6903">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8C6903">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8C6903">
        <w:rPr>
          <w:rFonts w:ascii="PT Astra Serif" w:eastAsia="Calibri" w:hAnsi="PT Astra Serif"/>
          <w:sz w:val="24"/>
          <w:szCs w:val="24"/>
          <w:lang w:eastAsia="ru-RU"/>
        </w:rPr>
        <w:t xml:space="preserve"> Использование бывших в употреблении материалов запрещается.</w:t>
      </w:r>
    </w:p>
    <w:p w:rsidR="008C6903" w:rsidRPr="008C6903" w:rsidRDefault="008C6903" w:rsidP="008C6903">
      <w:pPr>
        <w:widowControl w:val="0"/>
        <w:autoSpaceDE w:val="0"/>
        <w:autoSpaceDN w:val="0"/>
        <w:adjustRightInd w:val="0"/>
        <w:spacing w:after="0" w:line="240" w:lineRule="auto"/>
        <w:ind w:firstLine="709"/>
        <w:rPr>
          <w:rFonts w:ascii="PT Astra Serif" w:eastAsia="Calibri" w:hAnsi="PT Astra Serif"/>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47"/>
        <w:gridCol w:w="5057"/>
      </w:tblGrid>
      <w:tr w:rsidR="008C6903" w:rsidRPr="008C6903" w:rsidTr="008C6903">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8C6903" w:rsidRPr="008C6903" w:rsidRDefault="008C6903" w:rsidP="008C6903">
            <w:pPr>
              <w:spacing w:after="0" w:line="240" w:lineRule="auto"/>
              <w:jc w:val="center"/>
              <w:rPr>
                <w:rFonts w:ascii="PT Astra Serif" w:hAnsi="PT Astra Serif"/>
                <w:b/>
                <w:kern w:val="1"/>
              </w:rPr>
            </w:pPr>
            <w:r w:rsidRPr="008C6903">
              <w:rPr>
                <w:rFonts w:ascii="PT Astra Serif" w:hAnsi="PT Astra Serif"/>
                <w:b/>
                <w:kern w:val="1"/>
              </w:rPr>
              <w:t xml:space="preserve">№ </w:t>
            </w:r>
          </w:p>
          <w:p w:rsidR="008C6903" w:rsidRPr="008C6903" w:rsidRDefault="008C6903" w:rsidP="008C6903">
            <w:pPr>
              <w:spacing w:after="0" w:line="240" w:lineRule="auto"/>
              <w:jc w:val="center"/>
              <w:rPr>
                <w:rFonts w:ascii="PT Astra Serif" w:hAnsi="PT Astra Serif"/>
                <w:b/>
              </w:rPr>
            </w:pPr>
            <w:r w:rsidRPr="008C6903">
              <w:rPr>
                <w:rFonts w:ascii="PT Astra Serif" w:hAnsi="PT Astra Serif"/>
                <w:b/>
                <w:kern w:val="1"/>
              </w:rPr>
              <w:t>п\</w:t>
            </w:r>
            <w:proofErr w:type="gramStart"/>
            <w:r w:rsidRPr="008C6903">
              <w:rPr>
                <w:rFonts w:ascii="PT Astra Serif" w:hAnsi="PT Astra Serif"/>
                <w:b/>
                <w:kern w:val="1"/>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8C6903" w:rsidRPr="008C6903" w:rsidRDefault="008C6903" w:rsidP="008C6903">
            <w:pPr>
              <w:spacing w:after="0" w:line="240" w:lineRule="auto"/>
              <w:jc w:val="center"/>
              <w:rPr>
                <w:rFonts w:ascii="PT Astra Serif" w:hAnsi="PT Astra Serif"/>
                <w:b/>
              </w:rPr>
            </w:pPr>
            <w:r w:rsidRPr="008C6903">
              <w:rPr>
                <w:rFonts w:ascii="PT Astra Serif" w:hAnsi="PT Astra Serif"/>
                <w:b/>
                <w:kern w:val="1"/>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8C6903" w:rsidRPr="008C6903" w:rsidRDefault="008C6903" w:rsidP="008C6903">
            <w:pPr>
              <w:spacing w:after="0" w:line="240" w:lineRule="auto"/>
              <w:jc w:val="center"/>
              <w:rPr>
                <w:rFonts w:ascii="PT Astra Serif" w:hAnsi="PT Astra Serif"/>
                <w:shd w:val="clear" w:color="auto" w:fill="FFFFFF"/>
              </w:rPr>
            </w:pPr>
            <w:r w:rsidRPr="008C6903">
              <w:rPr>
                <w:rFonts w:ascii="PT Astra Serif" w:hAnsi="PT Astra Serif"/>
                <w:b/>
                <w:kern w:val="1"/>
              </w:rPr>
              <w:t>Значение показателя</w:t>
            </w:r>
          </w:p>
        </w:tc>
      </w:tr>
      <w:tr w:rsidR="008C6903" w:rsidRPr="008C6903" w:rsidTr="008C6903">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8C6903" w:rsidRPr="008C6903" w:rsidRDefault="008C6903" w:rsidP="008C6903">
            <w:pPr>
              <w:spacing w:after="0" w:line="240" w:lineRule="auto"/>
              <w:jc w:val="center"/>
              <w:rPr>
                <w:rFonts w:ascii="PT Astra Serif" w:hAnsi="PT Astra Serif"/>
                <w:kern w:val="1"/>
              </w:rPr>
            </w:pPr>
            <w:r w:rsidRPr="008C6903">
              <w:rPr>
                <w:rFonts w:ascii="PT Astra Serif" w:hAnsi="PT Astra Serif"/>
                <w:kern w:val="1"/>
              </w:rPr>
              <w:t>1</w:t>
            </w:r>
          </w:p>
        </w:tc>
        <w:tc>
          <w:tcPr>
            <w:tcW w:w="1920" w:type="pct"/>
            <w:tcBorders>
              <w:top w:val="single" w:sz="4" w:space="0" w:color="auto"/>
              <w:left w:val="single" w:sz="4" w:space="0" w:color="auto"/>
              <w:bottom w:val="single" w:sz="4" w:space="0" w:color="auto"/>
              <w:right w:val="single" w:sz="4" w:space="0" w:color="auto"/>
            </w:tcBorders>
          </w:tcPr>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r w:rsidRPr="008C6903">
              <w:rPr>
                <w:rFonts w:ascii="PT Astra Serif" w:eastAsia="Calibri" w:hAnsi="PT Astra Serif"/>
                <w:kern w:val="1"/>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 xml:space="preserve">Плитка  </w:t>
            </w:r>
            <w:proofErr w:type="spellStart"/>
            <w:r w:rsidRPr="008C6903">
              <w:rPr>
                <w:rFonts w:ascii="PT Astra Serif" w:hAnsi="PT Astra Serif"/>
                <w:kern w:val="1"/>
              </w:rPr>
              <w:t>вибропрессованная</w:t>
            </w:r>
            <w:proofErr w:type="spellEnd"/>
            <w:r w:rsidRPr="008C6903">
              <w:rPr>
                <w:rFonts w:ascii="PT Astra Serif" w:hAnsi="PT Astra Serif"/>
                <w:kern w:val="1"/>
              </w:rPr>
              <w:t xml:space="preserve"> тротуарная «Брусчатка" с характеристиками:</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Форма – кирпичик;</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 xml:space="preserve">Размеры: 200х100 мм; толщина 60мм </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Цвет - красный.</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 xml:space="preserve">Свойства плитки: имеет долговечный срок службы; не скользит, является морозостойкой и водоустойчивой; не </w:t>
            </w:r>
            <w:proofErr w:type="gramStart"/>
            <w:r w:rsidRPr="008C6903">
              <w:rPr>
                <w:rFonts w:ascii="PT Astra Serif" w:hAnsi="PT Astra Serif"/>
                <w:kern w:val="1"/>
              </w:rPr>
              <w:t>деформируется из-за резких перепадов температурного режима и является</w:t>
            </w:r>
            <w:proofErr w:type="gramEnd"/>
            <w:r w:rsidRPr="008C6903">
              <w:rPr>
                <w:rFonts w:ascii="PT Astra Serif" w:hAnsi="PT Astra Serif"/>
                <w:kern w:val="1"/>
              </w:rPr>
              <w:t xml:space="preserve"> экологически чистой, так как не содержит в составе вредные примеси.</w:t>
            </w:r>
          </w:p>
          <w:p w:rsidR="008C6903" w:rsidRPr="008C6903" w:rsidRDefault="008C6903" w:rsidP="008C6903">
            <w:pPr>
              <w:spacing w:after="0" w:line="240" w:lineRule="auto"/>
              <w:jc w:val="both"/>
              <w:rPr>
                <w:rFonts w:ascii="PT Astra Serif" w:hAnsi="PT Astra Serif"/>
                <w:kern w:val="1"/>
              </w:rPr>
            </w:pPr>
          </w:p>
        </w:tc>
      </w:tr>
      <w:tr w:rsidR="008C6903" w:rsidRPr="008C6903" w:rsidTr="008C6903">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8C6903" w:rsidRPr="008C6903" w:rsidRDefault="008C6903" w:rsidP="008C6903">
            <w:pPr>
              <w:spacing w:after="0" w:line="240" w:lineRule="auto"/>
              <w:jc w:val="center"/>
              <w:rPr>
                <w:rFonts w:ascii="PT Astra Serif" w:hAnsi="PT Astra Serif"/>
                <w:kern w:val="1"/>
              </w:rPr>
            </w:pPr>
            <w:r w:rsidRPr="008C6903">
              <w:rPr>
                <w:rFonts w:ascii="PT Astra Serif" w:hAnsi="PT Astra Serif"/>
                <w:kern w:val="1"/>
              </w:rPr>
              <w:t>2</w:t>
            </w:r>
          </w:p>
        </w:tc>
        <w:tc>
          <w:tcPr>
            <w:tcW w:w="1920" w:type="pct"/>
            <w:tcBorders>
              <w:top w:val="single" w:sz="4" w:space="0" w:color="auto"/>
              <w:left w:val="single" w:sz="4" w:space="0" w:color="auto"/>
              <w:bottom w:val="single" w:sz="4" w:space="0" w:color="auto"/>
              <w:right w:val="single" w:sz="4" w:space="0" w:color="auto"/>
            </w:tcBorders>
          </w:tcPr>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p>
          <w:p w:rsidR="008C6903" w:rsidRPr="008C6903" w:rsidRDefault="008C6903" w:rsidP="008C6903">
            <w:pPr>
              <w:shd w:val="clear" w:color="auto" w:fill="FFFFFF"/>
              <w:spacing w:after="0" w:line="240" w:lineRule="auto"/>
              <w:ind w:right="29"/>
              <w:jc w:val="center"/>
              <w:rPr>
                <w:rFonts w:ascii="PT Astra Serif" w:eastAsia="Calibri" w:hAnsi="PT Astra Serif"/>
                <w:kern w:val="1"/>
              </w:rPr>
            </w:pPr>
            <w:r w:rsidRPr="008C6903">
              <w:rPr>
                <w:rFonts w:ascii="PT Astra Serif" w:eastAsia="Calibri" w:hAnsi="PT Astra Serif"/>
                <w:kern w:val="1"/>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 xml:space="preserve">Плитка  </w:t>
            </w:r>
            <w:proofErr w:type="spellStart"/>
            <w:r w:rsidRPr="008C6903">
              <w:rPr>
                <w:rFonts w:ascii="PT Astra Serif" w:hAnsi="PT Astra Serif"/>
                <w:kern w:val="1"/>
              </w:rPr>
              <w:t>вибропрессованная</w:t>
            </w:r>
            <w:proofErr w:type="spellEnd"/>
            <w:r w:rsidRPr="008C6903">
              <w:rPr>
                <w:rFonts w:ascii="PT Astra Serif" w:hAnsi="PT Astra Serif"/>
                <w:kern w:val="1"/>
              </w:rPr>
              <w:t xml:space="preserve"> тротуарная «Брусчатка" с характеристиками:</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Форма – кирпичик;</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 xml:space="preserve">Размеры: 200х100 мм; толщина 60мм </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Цвет - серый.</w:t>
            </w:r>
          </w:p>
          <w:p w:rsidR="008C6903" w:rsidRPr="008C6903" w:rsidRDefault="008C6903" w:rsidP="008C6903">
            <w:pPr>
              <w:spacing w:after="0" w:line="240" w:lineRule="auto"/>
              <w:jc w:val="both"/>
              <w:rPr>
                <w:rFonts w:ascii="PT Astra Serif" w:hAnsi="PT Astra Serif"/>
                <w:kern w:val="1"/>
              </w:rPr>
            </w:pPr>
            <w:r w:rsidRPr="008C6903">
              <w:rPr>
                <w:rFonts w:ascii="PT Astra Serif" w:hAnsi="PT Astra Serif"/>
                <w:kern w:val="1"/>
              </w:rPr>
              <w:t xml:space="preserve">Свойства плитки: имеет долговечный срок службы; не скользит, является морозостойкой и водоустойчивой; не </w:t>
            </w:r>
            <w:proofErr w:type="gramStart"/>
            <w:r w:rsidRPr="008C6903">
              <w:rPr>
                <w:rFonts w:ascii="PT Astra Serif" w:hAnsi="PT Astra Serif"/>
                <w:kern w:val="1"/>
              </w:rPr>
              <w:t>деформируется из-за резких перепадов температурного режима и является</w:t>
            </w:r>
            <w:proofErr w:type="gramEnd"/>
            <w:r w:rsidRPr="008C6903">
              <w:rPr>
                <w:rFonts w:ascii="PT Astra Serif" w:hAnsi="PT Astra Serif"/>
                <w:kern w:val="1"/>
              </w:rPr>
              <w:t xml:space="preserve"> экологически чистой, так как не содержит в составе вредные примеси.</w:t>
            </w:r>
          </w:p>
          <w:p w:rsidR="008C6903" w:rsidRPr="008C6903" w:rsidRDefault="008C6903" w:rsidP="008C6903">
            <w:pPr>
              <w:spacing w:after="0" w:line="240" w:lineRule="auto"/>
              <w:jc w:val="both"/>
              <w:rPr>
                <w:rFonts w:ascii="PT Astra Serif" w:hAnsi="PT Astra Serif"/>
                <w:kern w:val="1"/>
              </w:rPr>
            </w:pPr>
          </w:p>
        </w:tc>
      </w:tr>
    </w:tbl>
    <w:p w:rsidR="008C6903" w:rsidRPr="008C6903" w:rsidRDefault="008C6903" w:rsidP="008C6903">
      <w:pPr>
        <w:spacing w:after="0" w:line="240" w:lineRule="auto"/>
        <w:ind w:firstLine="567"/>
        <w:rPr>
          <w:rFonts w:ascii="PT Astra Serif" w:hAnsi="PT Astra Serif"/>
          <w:sz w:val="24"/>
          <w:szCs w:val="24"/>
        </w:rPr>
      </w:pPr>
    </w:p>
    <w:p w:rsidR="008C6903" w:rsidRPr="008C6903" w:rsidRDefault="008C6903" w:rsidP="008C6903">
      <w:pPr>
        <w:widowControl w:val="0"/>
        <w:spacing w:after="0" w:line="240" w:lineRule="auto"/>
        <w:jc w:val="center"/>
        <w:rPr>
          <w:rFonts w:ascii="PT Astra Serif" w:hAnsi="PT Astra Serif"/>
          <w:b/>
          <w:bCs/>
          <w:sz w:val="24"/>
          <w:szCs w:val="24"/>
        </w:rPr>
      </w:pPr>
    </w:p>
    <w:p w:rsidR="008C6903" w:rsidRPr="008C6903" w:rsidRDefault="008C6903" w:rsidP="008C6903">
      <w:pPr>
        <w:spacing w:after="0" w:line="240" w:lineRule="auto"/>
        <w:ind w:firstLine="709"/>
        <w:rPr>
          <w:rFonts w:ascii="PT Astra Serif" w:eastAsia="Calibri" w:hAnsi="PT Astra Serif"/>
          <w:bCs/>
          <w:sz w:val="24"/>
          <w:szCs w:val="24"/>
          <w:lang w:eastAsia="ru-RU"/>
        </w:rPr>
      </w:pPr>
      <w:r w:rsidRPr="008C6903">
        <w:rPr>
          <w:rFonts w:ascii="PT Astra Serif" w:eastAsia="Calibri" w:hAnsi="PT Astra Serif"/>
          <w:bCs/>
          <w:sz w:val="24"/>
          <w:szCs w:val="24"/>
          <w:lang w:eastAsia="ru-RU"/>
        </w:rPr>
        <w:t xml:space="preserve">Перечень и объем выполняемых работ </w:t>
      </w:r>
      <w:proofErr w:type="gramStart"/>
      <w:r w:rsidRPr="008C6903">
        <w:rPr>
          <w:rFonts w:ascii="PT Astra Serif" w:eastAsia="Calibri" w:hAnsi="PT Astra Serif"/>
          <w:bCs/>
          <w:sz w:val="24"/>
          <w:szCs w:val="24"/>
          <w:lang w:eastAsia="ru-RU"/>
        </w:rPr>
        <w:t>указаны</w:t>
      </w:r>
      <w:proofErr w:type="gramEnd"/>
      <w:r w:rsidRPr="008C6903">
        <w:rPr>
          <w:rFonts w:ascii="PT Astra Serif" w:eastAsia="Calibri" w:hAnsi="PT Astra Serif"/>
          <w:bCs/>
          <w:sz w:val="24"/>
          <w:szCs w:val="24"/>
          <w:lang w:eastAsia="ru-RU"/>
        </w:rPr>
        <w:t xml:space="preserve"> в локальном сметном расчете.</w:t>
      </w:r>
    </w:p>
    <w:p w:rsidR="008C6903" w:rsidRDefault="008C6903" w:rsidP="008C6903">
      <w:pPr>
        <w:spacing w:after="0"/>
        <w:ind w:firstLine="567"/>
        <w:rPr>
          <w:rFonts w:ascii="PT Astra Serif" w:eastAsia="Calibri" w:hAnsi="PT Astra Serif"/>
          <w:bCs/>
          <w:lang w:eastAsia="ru-RU"/>
        </w:rPr>
      </w:pPr>
    </w:p>
    <w:p w:rsidR="008C6903" w:rsidRDefault="008C6903" w:rsidP="008C6903">
      <w:pPr>
        <w:spacing w:after="0"/>
        <w:ind w:firstLine="567"/>
        <w:rPr>
          <w:rFonts w:ascii="PT Astra Serif" w:eastAsia="Calibri" w:hAnsi="PT Astra Serif"/>
          <w:bCs/>
          <w:lang w:eastAsia="ru-RU"/>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11373B" w:rsidP="0011373B">
      <w:pPr>
        <w:spacing w:after="0" w:line="240" w:lineRule="auto"/>
        <w:jc w:val="center"/>
        <w:rPr>
          <w:rFonts w:ascii="PT Astra Serif" w:hAnsi="PT Astra Serif"/>
          <w:b/>
          <w:sz w:val="24"/>
          <w:szCs w:val="24"/>
        </w:rPr>
      </w:pPr>
      <w:r w:rsidRPr="0011373B">
        <w:rPr>
          <w:rFonts w:ascii="PT Astra Serif" w:hAnsi="PT Astra Serif"/>
          <w:b/>
          <w:sz w:val="24"/>
          <w:szCs w:val="24"/>
        </w:rPr>
        <w:lastRenderedPageBreak/>
        <w:t>Локальный сметный расчет</w:t>
      </w:r>
    </w:p>
    <w:p w:rsidR="008C6903" w:rsidRPr="005B0725" w:rsidRDefault="008C6903" w:rsidP="008C6903">
      <w:pPr>
        <w:jc w:val="center"/>
        <w:rPr>
          <w:rFonts w:ascii="PT Astra Serif" w:hAnsi="PT Astra Serif"/>
          <w:b/>
        </w:rPr>
      </w:pPr>
      <w:r w:rsidRPr="005B0725">
        <w:rPr>
          <w:rFonts w:ascii="PT Astra Serif" w:hAnsi="PT Astra Serif"/>
          <w:b/>
          <w:bCs/>
        </w:rPr>
        <w:t>на выполнение работ по устройству тротуара по ул. Спортивная (</w:t>
      </w:r>
      <w:r w:rsidRPr="00ED6337">
        <w:rPr>
          <w:rFonts w:ascii="PT Astra Serif" w:hAnsi="PT Astra Serif"/>
          <w:b/>
          <w:bCs/>
          <w:sz w:val="24"/>
          <w:szCs w:val="24"/>
        </w:rPr>
        <w:t xml:space="preserve">от ул. Титова до </w:t>
      </w:r>
      <w:r w:rsidR="00ED6337" w:rsidRPr="00ED6337">
        <w:rPr>
          <w:rFonts w:ascii="PT Astra Serif" w:hAnsi="PT Astra Serif"/>
          <w:b/>
          <w:bCs/>
          <w:sz w:val="24"/>
          <w:szCs w:val="24"/>
        </w:rPr>
        <w:t>ул. Калинина</w:t>
      </w:r>
      <w:r w:rsidRPr="00ED6337">
        <w:rPr>
          <w:rFonts w:ascii="PT Astra Serif" w:hAnsi="PT Astra Serif"/>
          <w:b/>
          <w:bCs/>
          <w:sz w:val="24"/>
          <w:szCs w:val="24"/>
        </w:rPr>
        <w:t>) в</w:t>
      </w:r>
      <w:r w:rsidRPr="005B0725">
        <w:rPr>
          <w:rFonts w:ascii="PT Astra Serif" w:hAnsi="PT Astra Serif"/>
          <w:b/>
          <w:bCs/>
        </w:rPr>
        <w:t xml:space="preserve"> городе </w:t>
      </w:r>
      <w:proofErr w:type="spellStart"/>
      <w:r w:rsidRPr="005B0725">
        <w:rPr>
          <w:rFonts w:ascii="PT Astra Serif" w:hAnsi="PT Astra Serif"/>
          <w:b/>
          <w:bCs/>
        </w:rPr>
        <w:t>Югорске</w:t>
      </w:r>
      <w:proofErr w:type="spellEnd"/>
      <w:r w:rsidRPr="005B0725">
        <w:rPr>
          <w:rFonts w:ascii="PT Astra Serif" w:hAnsi="PT Astra Serif"/>
          <w:b/>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598"/>
        <w:gridCol w:w="3104"/>
        <w:gridCol w:w="1057"/>
        <w:gridCol w:w="1067"/>
        <w:gridCol w:w="1356"/>
        <w:gridCol w:w="1475"/>
        <w:gridCol w:w="1160"/>
        <w:gridCol w:w="727"/>
        <w:gridCol w:w="1156"/>
        <w:gridCol w:w="1356"/>
        <w:gridCol w:w="1212"/>
      </w:tblGrid>
      <w:tr w:rsidR="008C6903" w:rsidRPr="005B0725" w:rsidTr="008C6903">
        <w:trPr>
          <w:trHeight w:val="225"/>
        </w:trPr>
        <w:tc>
          <w:tcPr>
            <w:tcW w:w="0" w:type="auto"/>
            <w:vMerge w:val="restart"/>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xml:space="preserve">№ </w:t>
            </w:r>
            <w:proofErr w:type="gramStart"/>
            <w:r w:rsidRPr="005B0725">
              <w:rPr>
                <w:rFonts w:ascii="Arial" w:hAnsi="Arial" w:cs="Arial"/>
                <w:color w:val="000000"/>
                <w:sz w:val="16"/>
                <w:szCs w:val="16"/>
                <w:lang w:eastAsia="ru-RU"/>
              </w:rPr>
              <w:t>п</w:t>
            </w:r>
            <w:proofErr w:type="gramEnd"/>
            <w:r w:rsidRPr="005B0725">
              <w:rPr>
                <w:rFonts w:ascii="Arial" w:hAnsi="Arial" w:cs="Arial"/>
                <w:color w:val="000000"/>
                <w:sz w:val="16"/>
                <w:szCs w:val="16"/>
                <w:lang w:eastAsia="ru-RU"/>
              </w:rPr>
              <w:t>/п</w:t>
            </w:r>
          </w:p>
        </w:tc>
        <w:tc>
          <w:tcPr>
            <w:tcW w:w="0" w:type="auto"/>
            <w:vMerge w:val="restart"/>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Сметная стоимость, руб.</w:t>
            </w:r>
          </w:p>
        </w:tc>
      </w:tr>
      <w:tr w:rsidR="008C6903" w:rsidRPr="005B0725" w:rsidTr="008C6903">
        <w:trPr>
          <w:trHeight w:val="225"/>
        </w:trPr>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gridSpan w:val="3"/>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gridSpan w:val="5"/>
            <w:vMerge/>
            <w:vAlign w:val="center"/>
            <w:hideMark/>
          </w:tcPr>
          <w:p w:rsidR="008C6903" w:rsidRPr="005B0725" w:rsidRDefault="008C6903" w:rsidP="008C6903">
            <w:pPr>
              <w:spacing w:after="0"/>
              <w:rPr>
                <w:rFonts w:ascii="Arial" w:hAnsi="Arial" w:cs="Arial"/>
                <w:color w:val="000000"/>
                <w:sz w:val="16"/>
                <w:szCs w:val="16"/>
                <w:lang w:eastAsia="ru-RU"/>
              </w:rPr>
            </w:pPr>
          </w:p>
        </w:tc>
      </w:tr>
      <w:tr w:rsidR="008C6903" w:rsidRPr="005B0725" w:rsidTr="008C6903">
        <w:trPr>
          <w:trHeight w:val="1080"/>
        </w:trPr>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vMerge/>
            <w:vAlign w:val="center"/>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на единицу измерения</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коэффициенты</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индекс</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коэффициенты</w:t>
            </w:r>
          </w:p>
        </w:tc>
        <w:tc>
          <w:tcPr>
            <w:tcW w:w="0" w:type="auto"/>
            <w:shd w:val="clear" w:color="auto" w:fill="auto"/>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всего в текущем уровне цен</w:t>
            </w:r>
          </w:p>
        </w:tc>
      </w:tr>
      <w:tr w:rsidR="008C6903" w:rsidRPr="005B0725" w:rsidTr="008C6903">
        <w:trPr>
          <w:trHeight w:val="270"/>
        </w:trPr>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2</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3</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4</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5</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6</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7</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8</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9</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10</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11</w:t>
            </w:r>
          </w:p>
        </w:tc>
        <w:tc>
          <w:tcPr>
            <w:tcW w:w="0" w:type="auto"/>
            <w:shd w:val="clear" w:color="auto" w:fill="auto"/>
            <w:noWrap/>
            <w:vAlign w:val="center"/>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12</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Раздел 1. Демонтажные работы</w:t>
            </w:r>
          </w:p>
        </w:tc>
      </w:tr>
      <w:tr w:rsidR="008C6903" w:rsidRPr="005B0725" w:rsidTr="008C6903">
        <w:trPr>
          <w:trHeight w:val="58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ГЭСНр68-02-004-04</w:t>
            </w:r>
            <w:proofErr w:type="gramStart"/>
            <w:r w:rsidRPr="005B0725">
              <w:rPr>
                <w:rFonts w:ascii="Arial" w:hAnsi="Arial" w:cs="Arial"/>
                <w:b/>
                <w:bCs/>
                <w:color w:val="000000"/>
                <w:sz w:val="16"/>
                <w:szCs w:val="16"/>
                <w:lang w:eastAsia="ru-RU"/>
              </w:rPr>
              <w:br/>
              <w:t>П</w:t>
            </w:r>
            <w:proofErr w:type="gramEnd"/>
            <w:r w:rsidRPr="005B0725">
              <w:rPr>
                <w:rFonts w:ascii="Arial" w:hAnsi="Arial" w:cs="Arial"/>
                <w:b/>
                <w:bCs/>
                <w:color w:val="000000"/>
                <w:sz w:val="16"/>
                <w:szCs w:val="16"/>
                <w:lang w:eastAsia="ru-RU"/>
              </w:rPr>
              <w:t>рименительно</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Разборка покрытий и оснований: асфальтобетонных с помощью молотков отбойных</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0,0157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0,0157</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Объем=1,57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2,4335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1 115,15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1-100-27</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2,7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2,4335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458,25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1 115,15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272,95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0,613085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328,95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91.01.02-004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Автогрейдеры среднего типа, мощность 99 кВт (135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0,024335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1 299,64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1 910,47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46,49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0,024335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17,30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91.12.06-012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Рыхлители прицепные (без трактора)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1,29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0,020253</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62,31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1,62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100,94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2,04</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91.18.01-007</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B0725">
              <w:rPr>
                <w:rFonts w:ascii="Arial" w:hAnsi="Arial" w:cs="Arial"/>
                <w:sz w:val="16"/>
                <w:szCs w:val="16"/>
                <w:lang w:eastAsia="ru-RU"/>
              </w:rPr>
              <w:t>атм</w:t>
            </w:r>
            <w:proofErr w:type="spellEnd"/>
            <w:proofErr w:type="gramEnd"/>
            <w:r w:rsidRPr="005B0725">
              <w:rPr>
                <w:rFonts w:ascii="Arial" w:hAnsi="Arial" w:cs="Arial"/>
                <w:sz w:val="16"/>
                <w:szCs w:val="16"/>
                <w:lang w:eastAsia="ru-RU"/>
              </w:rPr>
              <w:t>), производительность до 5,4 м3/мин</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0,58875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374,87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220,70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0,58875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311,65</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91.21.10-002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1,1775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3,16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3,72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1 717,05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1 444,10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/812-102.0-3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Благоустройство (</w:t>
            </w:r>
            <w:proofErr w:type="gramStart"/>
            <w:r w:rsidRPr="005B0725">
              <w:rPr>
                <w:rFonts w:ascii="Arial" w:hAnsi="Arial" w:cs="Arial"/>
                <w:sz w:val="16"/>
                <w:szCs w:val="16"/>
                <w:lang w:eastAsia="ru-RU"/>
              </w:rPr>
              <w:t>ремонтно-строительные</w:t>
            </w:r>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1 487,42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/774-102.0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Благоустройство (ремонтно-строительные)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779,81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253 775,80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3 984,28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ГЭСНр68-02-006-</w:t>
            </w:r>
            <w:r w:rsidRPr="005B0725">
              <w:rPr>
                <w:rFonts w:ascii="Arial" w:hAnsi="Arial" w:cs="Arial"/>
                <w:b/>
                <w:bCs/>
                <w:color w:val="000000"/>
                <w:sz w:val="16"/>
                <w:szCs w:val="16"/>
                <w:lang w:eastAsia="ru-RU"/>
              </w:rPr>
              <w:lastRenderedPageBreak/>
              <w:t>01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lastRenderedPageBreak/>
              <w:t xml:space="preserve">Разборка бортовых камней: на </w:t>
            </w:r>
            <w:r w:rsidRPr="005B0725">
              <w:rPr>
                <w:rFonts w:ascii="Arial" w:hAnsi="Arial" w:cs="Arial"/>
                <w:b/>
                <w:bCs/>
                <w:color w:val="000000"/>
                <w:sz w:val="16"/>
                <w:szCs w:val="16"/>
                <w:lang w:eastAsia="ru-RU"/>
              </w:rPr>
              <w:lastRenderedPageBreak/>
              <w:t>бетонном основании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lastRenderedPageBreak/>
              <w:t>100 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0,16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0,16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Объем=16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10,9216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5 198,90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1-100-31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68,26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10,9216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476,02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5 198,90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578,06</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1,504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796,14</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91.18.01-007</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B0725">
              <w:rPr>
                <w:rFonts w:ascii="Arial" w:hAnsi="Arial" w:cs="Arial"/>
                <w:sz w:val="16"/>
                <w:szCs w:val="16"/>
                <w:lang w:eastAsia="ru-RU"/>
              </w:rPr>
              <w:t>атм</w:t>
            </w:r>
            <w:proofErr w:type="spellEnd"/>
            <w:proofErr w:type="gramEnd"/>
            <w:r w:rsidRPr="005B0725">
              <w:rPr>
                <w:rFonts w:ascii="Arial" w:hAnsi="Arial" w:cs="Arial"/>
                <w:sz w:val="16"/>
                <w:szCs w:val="16"/>
                <w:lang w:eastAsia="ru-RU"/>
              </w:rPr>
              <w:t>), производительность до 5,4 м3/мин</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9,4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1,504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374,87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563,80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9,4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1,504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796,14</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91.21.10-002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28,2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4,512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3,16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14,26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6 573,10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5 995,04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/812-102.0-3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Благоустройство (</w:t>
            </w:r>
            <w:proofErr w:type="gramStart"/>
            <w:r w:rsidRPr="005B0725">
              <w:rPr>
                <w:rFonts w:ascii="Arial" w:hAnsi="Arial" w:cs="Arial"/>
                <w:sz w:val="16"/>
                <w:szCs w:val="16"/>
                <w:lang w:eastAsia="ru-RU"/>
              </w:rPr>
              <w:t>ремонтно-строительные</w:t>
            </w:r>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6 174,89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/774-102.0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Благоустройство (ремонтно-строительные)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3 237,32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99 908,19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15 985,31</w:t>
            </w:r>
          </w:p>
        </w:tc>
      </w:tr>
      <w:tr w:rsidR="008C6903" w:rsidRPr="005B0725" w:rsidTr="008C6903">
        <w:trPr>
          <w:trHeight w:val="1091"/>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ГЭСН27-09-008-01</w:t>
            </w:r>
            <w:proofErr w:type="gramStart"/>
            <w:r w:rsidRPr="005B0725">
              <w:rPr>
                <w:rFonts w:ascii="Arial" w:hAnsi="Arial" w:cs="Arial"/>
                <w:b/>
                <w:bCs/>
                <w:color w:val="000000"/>
                <w:sz w:val="16"/>
                <w:szCs w:val="16"/>
                <w:lang w:eastAsia="ru-RU"/>
              </w:rPr>
              <w:br/>
              <w:t>П</w:t>
            </w:r>
            <w:proofErr w:type="gramEnd"/>
            <w:r w:rsidRPr="005B0725">
              <w:rPr>
                <w:rFonts w:ascii="Arial" w:hAnsi="Arial" w:cs="Arial"/>
                <w:b/>
                <w:bCs/>
                <w:color w:val="000000"/>
                <w:sz w:val="16"/>
                <w:szCs w:val="16"/>
                <w:lang w:eastAsia="ru-RU"/>
              </w:rPr>
              <w:t>рименительно</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Демонтаж дорожного знака (с сохранением) - Установка дорожных знаков </w:t>
            </w:r>
            <w:proofErr w:type="spellStart"/>
            <w:r w:rsidRPr="005B0725">
              <w:rPr>
                <w:rFonts w:ascii="Arial" w:hAnsi="Arial" w:cs="Arial"/>
                <w:b/>
                <w:bCs/>
                <w:color w:val="000000"/>
                <w:sz w:val="16"/>
                <w:szCs w:val="16"/>
                <w:lang w:eastAsia="ru-RU"/>
              </w:rPr>
              <w:t>бесфундаментных</w:t>
            </w:r>
            <w:proofErr w:type="spellEnd"/>
            <w:r w:rsidRPr="005B0725">
              <w:rPr>
                <w:rFonts w:ascii="Arial" w:hAnsi="Arial" w:cs="Arial"/>
                <w:b/>
                <w:bCs/>
                <w:color w:val="000000"/>
                <w:sz w:val="16"/>
                <w:szCs w:val="16"/>
                <w:lang w:eastAsia="ru-RU"/>
              </w:rPr>
              <w:t>: на металлических стойках</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100 </w:t>
            </w:r>
            <w:proofErr w:type="spellStart"/>
            <w:proofErr w:type="gramStart"/>
            <w:r w:rsidRPr="005B0725">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 / 100</w:t>
            </w:r>
          </w:p>
        </w:tc>
      </w:tr>
      <w:tr w:rsidR="008C6903" w:rsidRPr="005B0725" w:rsidTr="008C6903">
        <w:trPr>
          <w:trHeight w:val="408"/>
        </w:trPr>
        <w:tc>
          <w:tcPr>
            <w:tcW w:w="0" w:type="auto"/>
            <w:shd w:val="clear" w:color="auto" w:fill="auto"/>
            <w:vAlign w:val="center"/>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Приказ от 08.08.2022 № 648/</w:t>
            </w:r>
            <w:proofErr w:type="spellStart"/>
            <w:proofErr w:type="gramStart"/>
            <w:r w:rsidRPr="005B0725">
              <w:rPr>
                <w:rFonts w:ascii="Arial" w:hAnsi="Arial" w:cs="Arial"/>
                <w:color w:val="000000"/>
                <w:sz w:val="16"/>
                <w:szCs w:val="16"/>
                <w:lang w:eastAsia="ru-RU"/>
              </w:rPr>
              <w:t>пр</w:t>
            </w:r>
            <w:proofErr w:type="spellEnd"/>
            <w:proofErr w:type="gramEnd"/>
            <w:r w:rsidRPr="005B0725">
              <w:rPr>
                <w:rFonts w:ascii="Arial" w:hAnsi="Arial" w:cs="Arial"/>
                <w:color w:val="000000"/>
                <w:sz w:val="16"/>
                <w:szCs w:val="16"/>
                <w:lang w:eastAsia="ru-RU"/>
              </w:rPr>
              <w:t xml:space="preserve"> п.144 табл.2</w:t>
            </w: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Демонтаж (разборка) металлических, </w:t>
            </w:r>
            <w:proofErr w:type="spellStart"/>
            <w:r w:rsidRPr="005B0725">
              <w:rPr>
                <w:rFonts w:ascii="Arial" w:hAnsi="Arial" w:cs="Arial"/>
                <w:color w:val="000000"/>
                <w:sz w:val="16"/>
                <w:szCs w:val="16"/>
                <w:lang w:eastAsia="ru-RU"/>
              </w:rPr>
              <w:t>металлокомпозитных</w:t>
            </w:r>
            <w:proofErr w:type="spellEnd"/>
            <w:r w:rsidRPr="005B0725">
              <w:rPr>
                <w:rFonts w:ascii="Arial" w:hAnsi="Arial" w:cs="Arial"/>
                <w:color w:val="000000"/>
                <w:sz w:val="16"/>
                <w:szCs w:val="16"/>
                <w:lang w:eastAsia="ru-RU"/>
              </w:rPr>
              <w:t xml:space="preserve">, композитных конструкций ОЗП=0,7; ЭМ=0,7 к </w:t>
            </w:r>
            <w:proofErr w:type="spellStart"/>
            <w:r w:rsidRPr="005B0725">
              <w:rPr>
                <w:rFonts w:ascii="Arial" w:hAnsi="Arial" w:cs="Arial"/>
                <w:color w:val="000000"/>
                <w:sz w:val="16"/>
                <w:szCs w:val="16"/>
                <w:lang w:eastAsia="ru-RU"/>
              </w:rPr>
              <w:t>расх</w:t>
            </w:r>
            <w:proofErr w:type="spellEnd"/>
            <w:r w:rsidRPr="005B0725">
              <w:rPr>
                <w:rFonts w:ascii="Arial" w:hAnsi="Arial" w:cs="Arial"/>
                <w:color w:val="000000"/>
                <w:sz w:val="16"/>
                <w:szCs w:val="16"/>
                <w:lang w:eastAsia="ru-RU"/>
              </w:rPr>
              <w:t xml:space="preserve">.; ЗПМ=0,7; МАТ=0 к </w:t>
            </w:r>
            <w:proofErr w:type="spellStart"/>
            <w:r w:rsidRPr="005B0725">
              <w:rPr>
                <w:rFonts w:ascii="Arial" w:hAnsi="Arial" w:cs="Arial"/>
                <w:color w:val="000000"/>
                <w:sz w:val="16"/>
                <w:szCs w:val="16"/>
                <w:lang w:eastAsia="ru-RU"/>
              </w:rPr>
              <w:t>расх</w:t>
            </w:r>
            <w:proofErr w:type="spellEnd"/>
            <w:r w:rsidRPr="005B0725">
              <w:rPr>
                <w:rFonts w:ascii="Arial" w:hAnsi="Arial" w:cs="Arial"/>
                <w:color w:val="000000"/>
                <w:sz w:val="16"/>
                <w:szCs w:val="16"/>
                <w:lang w:eastAsia="ru-RU"/>
              </w:rPr>
              <w:t>.; ТЗ=0,7; ТЗМ=0,7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2 106,05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1-100-30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3,0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320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4,48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470,10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2 106,05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273,12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0,20342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123,72</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91.04.01-033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Машины бурильно-крановые на базе </w:t>
            </w:r>
            <w:proofErr w:type="gramStart"/>
            <w:r w:rsidRPr="005B0725">
              <w:rPr>
                <w:rFonts w:ascii="Arial" w:hAnsi="Arial" w:cs="Arial"/>
                <w:sz w:val="16"/>
                <w:szCs w:val="16"/>
                <w:lang w:eastAsia="ru-RU"/>
              </w:rPr>
              <w:t>трактора</w:t>
            </w:r>
            <w:proofErr w:type="gramEnd"/>
            <w:r w:rsidRPr="005B0725">
              <w:rPr>
                <w:rFonts w:ascii="Arial" w:hAnsi="Arial" w:cs="Arial"/>
                <w:sz w:val="16"/>
                <w:szCs w:val="16"/>
                <w:lang w:eastAsia="ru-RU"/>
              </w:rPr>
              <w:t xml:space="preserve"> на гусеничном ходу мощностью 93 кВт (126 </w:t>
            </w:r>
            <w:proofErr w:type="spellStart"/>
            <w:r w:rsidRPr="005B0725">
              <w:rPr>
                <w:rFonts w:ascii="Arial" w:hAnsi="Arial" w:cs="Arial"/>
                <w:sz w:val="16"/>
                <w:szCs w:val="16"/>
                <w:lang w:eastAsia="ru-RU"/>
              </w:rPr>
              <w:t>л.с</w:t>
            </w:r>
            <w:proofErr w:type="spellEnd"/>
            <w:r w:rsidRPr="005B0725">
              <w:rPr>
                <w:rFonts w:ascii="Arial" w:hAnsi="Arial" w:cs="Arial"/>
                <w:sz w:val="16"/>
                <w:szCs w:val="16"/>
                <w:lang w:eastAsia="ru-RU"/>
              </w:rPr>
              <w:t>.), глубина бурения до 5 м, диаметр скважин до 800 мм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0,154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998,38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1 387,75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213,71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4-100-050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w:t>
            </w:r>
            <w:r w:rsidRPr="005B0725">
              <w:rPr>
                <w:rFonts w:ascii="Arial" w:hAnsi="Arial" w:cs="Arial"/>
                <w:sz w:val="16"/>
                <w:szCs w:val="16"/>
                <w:lang w:eastAsia="ru-RU"/>
              </w:rPr>
              <w:lastRenderedPageBreak/>
              <w:t xml:space="preserve">машинистов 5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lastRenderedPageBreak/>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0,154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608,36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93,69</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91.05.05-015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0,02128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1 938,31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41,25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0,02128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15,13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91.14.02-001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0,02814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477,92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645,19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18,16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0,02814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14,90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0,00</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01.7.15.02-0082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106 965,20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1,17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125 149,28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14.4.01.08-0001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Грунтовка В-КФ-093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0,01935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170 358,45</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1,31</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223 169,57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14.4.04.08-0001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Эмаль ПФ-115, цветная, </w:t>
            </w:r>
            <w:proofErr w:type="gramStart"/>
            <w:r w:rsidRPr="005B0725">
              <w:rPr>
                <w:rFonts w:ascii="Arial" w:hAnsi="Arial" w:cs="Arial"/>
                <w:sz w:val="16"/>
                <w:szCs w:val="16"/>
                <w:lang w:eastAsia="ru-RU"/>
              </w:rPr>
              <w:t>белый</w:t>
            </w:r>
            <w:proofErr w:type="gram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0,00562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60 045,35</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1,72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103 278,00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14.5.09.07-0031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Растворитель Р-4А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0,00338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105 971,44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140 942,02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0,00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2 502,89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2 229,77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3 300,06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2 987,89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439 542,00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8 790,84</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Утилизация строительного мусора</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49-1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5,4192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5,4192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83,70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453,59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Объем=2,258*2,4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453,59</w:t>
            </w:r>
          </w:p>
        </w:tc>
      </w:tr>
      <w:tr w:rsidR="008C6903" w:rsidRPr="005B0725" w:rsidTr="008C6903">
        <w:trPr>
          <w:trHeight w:val="1044"/>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5</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02-15-1-01-0007</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5,4192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5,4192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169,12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916,50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Объем=2,258*2,4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916,50</w:t>
            </w:r>
          </w:p>
        </w:tc>
      </w:tr>
      <w:tr w:rsidR="008C6903" w:rsidRPr="005B0725" w:rsidTr="008C6903">
        <w:trPr>
          <w:trHeight w:val="40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К</w:t>
            </w:r>
            <w:r>
              <w:rPr>
                <w:rFonts w:ascii="Arial" w:hAnsi="Arial" w:cs="Arial"/>
                <w:b/>
                <w:bCs/>
                <w:color w:val="000000"/>
                <w:sz w:val="16"/>
                <w:szCs w:val="16"/>
                <w:lang w:eastAsia="ru-RU"/>
              </w:rPr>
              <w:t>алькуляция</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2,258</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2,258</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516,67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1 166,64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Объем=0,043*16+1,57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Цена=620,00/1,20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1 166,64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Итоги по разделу 1 Демонтажные работы</w:t>
            </w:r>
            <w:proofErr w:type="gramStart"/>
            <w:r w:rsidRPr="005B0725">
              <w:rPr>
                <w:rFonts w:ascii="Arial" w:hAnsi="Arial" w:cs="Arial"/>
                <w:b/>
                <w:bCs/>
                <w:color w:val="000000"/>
                <w:sz w:val="16"/>
                <w:szCs w:val="16"/>
                <w:lang w:eastAsia="ru-RU"/>
              </w:rPr>
              <w:t xml:space="preserve"> :</w:t>
            </w:r>
            <w:proofErr w:type="gramEnd"/>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прямые затраты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13 329,77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8 420,10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2 290,77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1 248,81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Перевозка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1 370,09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31 297,16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29 927,07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8 420,10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2 290,77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1 248,81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10 962,37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сметная прибыль</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7 005,02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Перевозка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1 370,09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ФОТ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9 668,91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накладные расходы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10 962,37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сметная прибыль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7 005,02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Итого по разделу 1 Демонтажные работы</w:t>
            </w:r>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31 297,16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w:t>
            </w:r>
            <w:proofErr w:type="spellStart"/>
            <w:r w:rsidRPr="005B0725">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17,8351</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2,320505</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Раздел 2. Подготовительные работы</w:t>
            </w:r>
          </w:p>
        </w:tc>
      </w:tr>
      <w:tr w:rsidR="008C6903" w:rsidRPr="005B0725" w:rsidTr="008C6903">
        <w:trPr>
          <w:trHeight w:val="636"/>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7</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ГЭСН01-01-012-31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 // Срезка растительного слоя грунта</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1000 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0,04437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0,04437</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Объем=44,37 / 1000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0,3758139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161,82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1-100-20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2,0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8,47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0,3758139</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430,59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161,82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1 822,32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1,2059766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857,53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91.01.01-035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Бульдозеры, мощность 79 кВт (108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5,97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0,2648889</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887,54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1 562,07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413,78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5,97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0,2648889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188,35</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91.01.05-085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Экскаваторы одноковшовые дизельные на гусеничном ходу, объем ковша 0,5 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21,21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0,9410877</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1 054,03</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1 496,72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1 408,54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21,21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0,9410877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669,18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18,71</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02.2.05.04-2090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Щебень из плотных горных пород для строительных работ М 800, фракция 20-40 мм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0,004437</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2 184,44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1,93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4 215,97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18,71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2 860,38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1 019,35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/812-001.1-3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93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93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948,00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/774-001.1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468,90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96 400,27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4 277,28</w:t>
            </w:r>
          </w:p>
        </w:tc>
      </w:tr>
      <w:tr w:rsidR="008C6903" w:rsidRPr="005B0725" w:rsidTr="008C6903">
        <w:trPr>
          <w:trHeight w:val="1044"/>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8</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02-15-1-01-0005</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62,118</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62,118</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134,91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8 380,34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Объем=44,37*1,4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8 380,34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Итоги по разделу 2 Подготовительные работы</w:t>
            </w:r>
            <w:proofErr w:type="gramStart"/>
            <w:r w:rsidRPr="005B0725">
              <w:rPr>
                <w:rFonts w:ascii="Arial" w:hAnsi="Arial" w:cs="Arial"/>
                <w:b/>
                <w:bCs/>
                <w:color w:val="000000"/>
                <w:sz w:val="16"/>
                <w:szCs w:val="16"/>
                <w:lang w:eastAsia="ru-RU"/>
              </w:rPr>
              <w:t xml:space="preserve"> :</w:t>
            </w:r>
            <w:proofErr w:type="gramEnd"/>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прямые затраты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11 240,72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161,82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1 822,32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857,53</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18,71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Перевозка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8 380,34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12 657,62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4 277,28</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161,82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1 822,32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857,53</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18,71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948,00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сметная прибыль</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468,90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Перевозка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8 380,34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ФОТ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1 019,35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накладные расходы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948,00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сметная прибыль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468,90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Итого по разделу 2 Подготовительные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12 657,62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w:t>
            </w:r>
            <w:proofErr w:type="spellStart"/>
            <w:r w:rsidRPr="005B0725">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0,3758139</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1,2059766</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Раздел 3. Устройство тротуара</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Бордюрный камень</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9</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ГЭСН27-02-010-02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Установка бортовых камней бетонных: при других видах покрытий // БР 100.30.15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1,62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1,62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Объем=162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113,076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52 710,38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1-100-29</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2,9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69,8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113,076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466,15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52 710,38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1 957,25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1,053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736,98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91.05.05-015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0,9882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1 938,31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1 915,44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0,9882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702,68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91.14.02-001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0,0648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477,92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645,19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41,81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0,0648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34,30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114 774,25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01.7.15.06-0111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Гвозди строительные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0,00162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70 296,20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1,22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85 761,36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138,93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04.1.02.05-0006</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Смеси бетонные тяжелого бетона (БСТ), класс В15 (М200)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9,558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4 742,74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2,43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11 524,86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110 154,61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04.3.01.09-0014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Раствор готовый кладочный, цементный, М100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0,0972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3 778,62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2,22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8 388,54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815,37</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11.1.03.06-0070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0,2754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10 082,68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13 309,14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3 665,34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170 178,86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53 447,36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79 102,09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71 619,46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198 086,67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320 900,41</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ФСБЦ-05.2.03.03-0012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Камни бортовые бетонные марки БР, БВ, бетон В30 (М400) // БР 100.30.15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6,966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6,966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5 746,75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2,86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16 435,71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114 491,16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Объем=0,043*162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114 491,16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ГЭСН27-02-022-01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Резка бортовых камней: бетонных</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резов</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Объем=6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0,6798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359,85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4,0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0,6798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359,85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551,88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349,37</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91.06.05-060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756,75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499,46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349,37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91.21.15-508</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Пилы бензиновые отрезные дисковые, мощность до 5 кВт (7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67,88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1,17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79,42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52,42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Вода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0,3333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0,019998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35,71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1 262,14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709,22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1 049,65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950,35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54 369,00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3 262,14</w:t>
            </w:r>
          </w:p>
        </w:tc>
      </w:tr>
      <w:tr w:rsidR="008C6903" w:rsidRPr="005B0725" w:rsidTr="008C6903">
        <w:trPr>
          <w:trHeight w:val="710"/>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lastRenderedPageBreak/>
              <w:t>12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ГЭСН27-02-010-09</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Установка бортовых камней бетонных газонных и садовых: при других видах покрытий // БР 100.20.8</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1,59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1,59</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Объем=159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102,714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47 738,61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2-100-02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Рабочий 2 разряда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32,66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51,9294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430,59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22 360,28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2-100-03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Рабочий 3 разряда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15,97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25,3923</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470,10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11 936,92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2-100-04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Рабочий 4 разряда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15,97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25,3923</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13 441,41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790,54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0,8268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437,66</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91.05.13-003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Автомобили бортовые, грузоподъемность до 6 т, с краном-манипулятором, грузоподъемность 1,5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0,5088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735,21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1 080,76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549,89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0,5088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269,33</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91.06.05-060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0,318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756,75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240,65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0,318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168,33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112 873,99</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01.7.15.06-0111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Гвозди строительные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0,000795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70 296,20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1,22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85 761,36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68,18</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04.1.02.04-0006</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Смеси бетонные тяжелого бетона (БСТ) для транспортного строительства, класс В15 (М200)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7,791</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5 841,02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2,43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14 193,68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110 582,96</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04.3.01.09-0014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Раствор готовый кладочный, цементный, М100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0,01272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3 778,62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2,22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8 388,54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106,70</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11.1.03.06-0070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0,159</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10 082,68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13 309,14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2 116,15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161 840,80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48 176,27</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/812-021.1-3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54 920,95</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37 095,73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159 658,79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253 857,48</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13</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ФСБЦ-05.2.03.03-0011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Камни бортовые бетонные марки БР, БВ, бетон В22,5 (М300) // БР 100.20.8</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2,544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2,544</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7 444,62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2,86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21 291,61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54 165,86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Объем=0,016*159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54 165,86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14</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ГЭСН27-02-022-01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Резка бортовых камней: бетонных</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резов</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Объем=6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0,6798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359,85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4,0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0,6798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359,85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551,88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349,37</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91.06.05-060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756,75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499,46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349,37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91.21.15-508</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Пилы бензиновые отрезные дисковые, мощность до 5 кВт (7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67,88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1,17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79,42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52,42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Вода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0,3333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0,019998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35,71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1 262,14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709,22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1 049,65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950,35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54 369,00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3 262,14</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Тротуар из брусчатки</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15</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ГЭСН27-04-001-01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Устройство подстилающих и выравнивающих слоев оснований: из песка</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0,2242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0,2242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Объем=22,42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3,22848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1 428,41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1-100-23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2,3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3,22848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442,44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1 428,41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8 255,68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3,111896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2 083,84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91.01.02-004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Автогрейдеры среднего типа, </w:t>
            </w:r>
            <w:r w:rsidRPr="005B0725">
              <w:rPr>
                <w:rFonts w:ascii="Arial" w:hAnsi="Arial" w:cs="Arial"/>
                <w:sz w:val="16"/>
                <w:szCs w:val="16"/>
                <w:lang w:eastAsia="ru-RU"/>
              </w:rPr>
              <w:lastRenderedPageBreak/>
              <w:t xml:space="preserve">мощность 99 кВт (135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lastRenderedPageBreak/>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1,77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0,396834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1 299,64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1 910,47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758,14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1,77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0,396834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282,18</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91.06.05-011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4,29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0,961818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1 793,27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1 724,80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4-100-050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5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4,29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0,961818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608,36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585,13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91.08.03-030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Катки самоходные пневмоколесные статические, масса 30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7,08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1,587336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2 391,60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3 491,74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5 542,56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7,08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1,587336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1 128,71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91.13.01-038</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0,165908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1 043,14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1 387,38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230,18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0,165908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87,82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58,45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Вода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1,121</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35,71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58,45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11 826,38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3 512,25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5 198,13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4 706,42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96 926,54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21 730,93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ФСБЦ-02.3.01.02-1116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Песок природный для строительных работ II класс, мелкий</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24,662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24,662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777,25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19 168,54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Объем=22,42*1,1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19 168,54</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17</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ГЭСН27-04-001-04</w:t>
            </w:r>
            <w:proofErr w:type="gramStart"/>
            <w:r w:rsidRPr="005B0725">
              <w:rPr>
                <w:rFonts w:ascii="Arial" w:hAnsi="Arial" w:cs="Arial"/>
                <w:b/>
                <w:bCs/>
                <w:color w:val="000000"/>
                <w:sz w:val="16"/>
                <w:szCs w:val="16"/>
                <w:lang w:eastAsia="ru-RU"/>
              </w:rPr>
              <w:br/>
              <w:t>П</w:t>
            </w:r>
            <w:proofErr w:type="gramEnd"/>
            <w:r w:rsidRPr="005B0725">
              <w:rPr>
                <w:rFonts w:ascii="Arial" w:hAnsi="Arial" w:cs="Arial"/>
                <w:b/>
                <w:bCs/>
                <w:color w:val="000000"/>
                <w:sz w:val="16"/>
                <w:szCs w:val="16"/>
                <w:lang w:eastAsia="ru-RU"/>
              </w:rPr>
              <w:t>рименительно</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Устройство подстилающих и выравнивающих слоев оснований: из щебня фр. 10-20 мм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0,2491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0,2491</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Объем=24,91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5,38056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2 380,57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1-100-23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2,3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21,6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5,38056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442,44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2 380,57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14 180,85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5,13146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3 538,81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91.01.01-035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Бульдозеры, мощность 79 кВт (108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0,645169</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887,54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1 562,07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1 007,80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0,645169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458,76</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91.01.02-004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Автогрейдеры среднего типа, мощность 99 кВт (135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0,57293</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1 299,64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1 910,47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1 094,57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0,57293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407,39</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91.06.05-011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2,46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0,612786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1 793,27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1 098,89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4-100-050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5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2,46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0,612786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608,36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372,79</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91.08.03-030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Катки самоходные пневмоколесные статические, масса 30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12,21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3,041511</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2 391,60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3 491,74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10 620,17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12,21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3,041511</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2 162,73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91.13.01-038</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0,259064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1 043,14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1 387,38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359,42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0,259064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137,14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90,92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Вода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1,7437</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35,71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90,92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20 191,15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5 919,38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8 760,68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7 931,97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148 068,25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36 883,80</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18</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ФСБЦ-02.2.05.04-2056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31,6357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31,6357</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1 839,35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2,23</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4 101,75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129 761,73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Объем=24,91*1,27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129 761,73</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19</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ГЭСН27-07-003-03</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w:t>
            </w:r>
            <w:proofErr w:type="gramStart"/>
            <w:r w:rsidRPr="005B0725">
              <w:rPr>
                <w:rFonts w:ascii="Arial" w:hAnsi="Arial" w:cs="Arial"/>
                <w:b/>
                <w:bCs/>
                <w:color w:val="000000"/>
                <w:sz w:val="16"/>
                <w:szCs w:val="16"/>
                <w:lang w:eastAsia="ru-RU"/>
              </w:rPr>
              <w:t>2</w:t>
            </w:r>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2,4912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2,4912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Объем=(155,7*1,6)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209,559744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102 237,91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1-100-33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3,3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84,12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209,559744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487,87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102 237,91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15 231,29</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13,153536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7 768,63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91.05.05-015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1,78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4,434336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1 938,31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8 595,12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1,78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4,434336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3 153,12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91.08.09-001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Виброплиты</w:t>
            </w:r>
            <w:proofErr w:type="spellEnd"/>
            <w:r w:rsidRPr="005B0725">
              <w:rPr>
                <w:rFonts w:ascii="Arial" w:hAnsi="Arial" w:cs="Arial"/>
                <w:sz w:val="16"/>
                <w:szCs w:val="16"/>
                <w:lang w:eastAsia="ru-RU"/>
              </w:rPr>
              <w:t xml:space="preserve"> с двигателем внутреннего сгорания</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19,9296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50,71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1 010,63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91.14.02-001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8,7192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477,92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645,19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5 625,54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8,7192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4 615,51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125 237,83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110 006,54</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/812-021.1-3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125 407,46</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84 705,04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134 613,97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335 350,33</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20</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ФСБЦ-04.3.02.13-0108</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5B0725">
              <w:rPr>
                <w:rFonts w:ascii="Arial" w:hAnsi="Arial" w:cs="Arial"/>
                <w:b/>
                <w:bCs/>
                <w:color w:val="000000"/>
                <w:sz w:val="16"/>
                <w:szCs w:val="16"/>
                <w:lang w:eastAsia="ru-RU"/>
              </w:rPr>
              <w:t>7</w:t>
            </w:r>
            <w:proofErr w:type="gramEnd"/>
            <w:r w:rsidRPr="005B0725">
              <w:rPr>
                <w:rFonts w:ascii="Arial" w:hAnsi="Arial" w:cs="Arial"/>
                <w:b/>
                <w:bCs/>
                <w:color w:val="000000"/>
                <w:sz w:val="16"/>
                <w:szCs w:val="16"/>
                <w:lang w:eastAsia="ru-RU"/>
              </w:rPr>
              <w:t>,5 (М100), F50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18,69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18,69</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4 912,95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1,91</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9 383,73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175 381,91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Объем=12,46*1,5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175 381,91</w:t>
            </w:r>
          </w:p>
        </w:tc>
      </w:tr>
      <w:tr w:rsidR="008C6903" w:rsidRPr="005B0725" w:rsidTr="008C6903">
        <w:trPr>
          <w:trHeight w:val="636"/>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ФСБЦ-05.2.02.21-0026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Плитка бетонная тротуарная декоративная (брусчатка), форма кирпичик, толщина 60 мм // Брусчатка "Кирпичик" 200х100х60 мм (серая)</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w:t>
            </w:r>
            <w:proofErr w:type="gramStart"/>
            <w:r w:rsidRPr="005B0725">
              <w:rPr>
                <w:rFonts w:ascii="Arial" w:hAnsi="Arial" w:cs="Arial"/>
                <w:b/>
                <w:bCs/>
                <w:color w:val="000000"/>
                <w:sz w:val="16"/>
                <w:szCs w:val="16"/>
                <w:lang w:eastAsia="ru-RU"/>
              </w:rPr>
              <w:t>2</w:t>
            </w:r>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211,6704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211,6704</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341,02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2,78</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948,04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200 672,01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Объем=207,52*1,02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200 672,01</w:t>
            </w:r>
          </w:p>
        </w:tc>
      </w:tr>
      <w:tr w:rsidR="008C6903" w:rsidRPr="005B0725" w:rsidTr="008C6903">
        <w:trPr>
          <w:trHeight w:val="636"/>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ФСБЦ-05.2.02.21-0026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Плитка бетонная тротуарная декоративная (брусчатка), форма кирпичик, толщина 60 мм // Брусчатка "Кирпичик" 200х100х60 мм (красная)</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w:t>
            </w:r>
            <w:proofErr w:type="gramStart"/>
            <w:r w:rsidRPr="005B0725">
              <w:rPr>
                <w:rFonts w:ascii="Arial" w:hAnsi="Arial" w:cs="Arial"/>
                <w:b/>
                <w:bCs/>
                <w:color w:val="000000"/>
                <w:sz w:val="16"/>
                <w:szCs w:val="16"/>
                <w:lang w:eastAsia="ru-RU"/>
              </w:rPr>
              <w:t>2</w:t>
            </w:r>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42,432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42,432</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341,02</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2,78</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948,04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40 227,23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Объем=41,6*1,02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40 227,23</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Восстановление дорожного покрытия (вдоль бордюра)</w:t>
            </w:r>
          </w:p>
        </w:tc>
      </w:tr>
      <w:tr w:rsidR="008C6903" w:rsidRPr="005B0725" w:rsidTr="008C6903">
        <w:trPr>
          <w:trHeight w:val="40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23</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ГЭСН11-01-002-04</w:t>
            </w:r>
            <w:proofErr w:type="gramStart"/>
            <w:r w:rsidRPr="005B0725">
              <w:rPr>
                <w:rFonts w:ascii="Arial" w:hAnsi="Arial" w:cs="Arial"/>
                <w:b/>
                <w:bCs/>
                <w:color w:val="000000"/>
                <w:sz w:val="16"/>
                <w:szCs w:val="16"/>
                <w:lang w:eastAsia="ru-RU"/>
              </w:rPr>
              <w:br/>
              <w:t>П</w:t>
            </w:r>
            <w:proofErr w:type="gramEnd"/>
            <w:r w:rsidRPr="005B0725">
              <w:rPr>
                <w:rFonts w:ascii="Arial" w:hAnsi="Arial" w:cs="Arial"/>
                <w:b/>
                <w:bCs/>
                <w:color w:val="000000"/>
                <w:sz w:val="16"/>
                <w:szCs w:val="16"/>
                <w:lang w:eastAsia="ru-RU"/>
              </w:rPr>
              <w:t>рименительно</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Устройство подстилающих слоев: щебеночных фр. 10-20 мм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1,97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1,97</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6,3828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3 113,98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1-100-33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3,3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3,24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6,3828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487,87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3 113,98</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664,64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1,0835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587,56</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91.06.05-011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0,1773</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1 793,27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317,95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4-100-050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5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0,1773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608,36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107,86</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91.08.09-023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Трамбовки пневматические при работе от передвижных компрессорных установок</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1,8321</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2,41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1,58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3,81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6,98</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91.18.01-007</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B0725">
              <w:rPr>
                <w:rFonts w:ascii="Arial" w:hAnsi="Arial" w:cs="Arial"/>
                <w:sz w:val="16"/>
                <w:szCs w:val="16"/>
                <w:lang w:eastAsia="ru-RU"/>
              </w:rPr>
              <w:t>атм</w:t>
            </w:r>
            <w:proofErr w:type="spellEnd"/>
            <w:proofErr w:type="gramEnd"/>
            <w:r w:rsidRPr="005B0725">
              <w:rPr>
                <w:rFonts w:ascii="Arial" w:hAnsi="Arial" w:cs="Arial"/>
                <w:sz w:val="16"/>
                <w:szCs w:val="16"/>
                <w:lang w:eastAsia="ru-RU"/>
              </w:rPr>
              <w:t>), производительность до 5,4 м3/мин</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gramStart"/>
            <w:r w:rsidRPr="005B0725">
              <w:rPr>
                <w:rFonts w:ascii="Arial" w:hAnsi="Arial" w:cs="Arial"/>
                <w:sz w:val="16"/>
                <w:szCs w:val="16"/>
                <w:lang w:eastAsia="ru-RU"/>
              </w:rPr>
              <w:t>.ч</w:t>
            </w:r>
            <w:proofErr w:type="gramEnd"/>
            <w:r w:rsidRPr="005B0725">
              <w:rPr>
                <w:rFonts w:ascii="Arial" w:hAnsi="Arial" w:cs="Arial"/>
                <w:sz w:val="16"/>
                <w:szCs w:val="16"/>
                <w:lang w:eastAsia="ru-RU"/>
              </w:rPr>
              <w:t>ас</w:t>
            </w:r>
            <w:proofErr w:type="spell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0,46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0,9062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374,87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339,71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0,46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0,9062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479,70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15,41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Вода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0,2955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35,71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15,41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4 381,59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3 701,54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/812-011.0-3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Полы</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4 182,74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/774-011.0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Полы</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2 406,00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5 568,70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10 970,33</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24</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ФСБЦ-02.2.05.04-2058</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Щебень из плотных горных пород для строительных работ М 800, фракция 10-20 мм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2,5019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2,5019</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2 220,14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1,93</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4 284,87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10 720,32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Объем=1,97*1,27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10 720,32</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25</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ГЭСНр68-02-002-02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т</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0,03936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0,03936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Объем=(19,68*0,08*2,5)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2,149056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1 137,60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4,0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2,149056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1 137,60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1 885,17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0,7942848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528,83</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91.08.03-016</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Катки самоходные гладкие вибрационные, масса 8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0,2944128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1 913,31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563,30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4-100-050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5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7,48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0,2944128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608,36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179,11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91.08.03-018</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Катки самоходные гладкие вибрационные, масса 13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0,468384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2 728,92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1 278,18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0,468384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333,05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91.13.01-038</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0,031488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1 043,14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1 387,38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43,69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0,031488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16,67</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13,34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01.3.01.03-0002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Керосин для технических целей</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0,0001968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62 186,75</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1,09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67 783,56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13,34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3 564,94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1 666,43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/812-102.0-3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Благоустройство (</w:t>
            </w:r>
            <w:proofErr w:type="gramStart"/>
            <w:r w:rsidRPr="005B0725">
              <w:rPr>
                <w:rFonts w:ascii="Arial" w:hAnsi="Arial" w:cs="Arial"/>
                <w:sz w:val="16"/>
                <w:szCs w:val="16"/>
                <w:lang w:eastAsia="ru-RU"/>
              </w:rPr>
              <w:t>ремонтно-строительные</w:t>
            </w:r>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1 716,42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/774-102.0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Благоустройство (ремонтно-строительные)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899,87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157 043,45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6 181,23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ФСБЦ-04.2.01.01-1238</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Смеси асфальтобетонные</w:t>
            </w:r>
            <w:proofErr w:type="gramStart"/>
            <w:r w:rsidRPr="005B0725">
              <w:rPr>
                <w:rFonts w:ascii="Arial" w:hAnsi="Arial" w:cs="Arial"/>
                <w:b/>
                <w:bCs/>
                <w:color w:val="000000"/>
                <w:sz w:val="16"/>
                <w:szCs w:val="16"/>
                <w:lang w:eastAsia="ru-RU"/>
              </w:rPr>
              <w:t xml:space="preserve"> А</w:t>
            </w:r>
            <w:proofErr w:type="gramEnd"/>
            <w:r w:rsidRPr="005B0725">
              <w:rPr>
                <w:rFonts w:ascii="Arial" w:hAnsi="Arial" w:cs="Arial"/>
                <w:b/>
                <w:bCs/>
                <w:color w:val="000000"/>
                <w:sz w:val="16"/>
                <w:szCs w:val="16"/>
                <w:lang w:eastAsia="ru-RU"/>
              </w:rPr>
              <w:t xml:space="preserve"> 16 ВН на ПБВ</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3,97536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3,97536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6 388,04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1,99</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12 712,20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50 535,57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50 535,57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Итоги по разделу 3 Устройство тротуара</w:t>
            </w:r>
            <w:proofErr w:type="gramStart"/>
            <w:r w:rsidRPr="005B0725">
              <w:rPr>
                <w:rFonts w:ascii="Arial" w:hAnsi="Arial" w:cs="Arial"/>
                <w:b/>
                <w:bCs/>
                <w:color w:val="000000"/>
                <w:sz w:val="16"/>
                <w:szCs w:val="16"/>
                <w:lang w:eastAsia="ru-RU"/>
              </w:rPr>
              <w:t xml:space="preserve"> :</w:t>
            </w:r>
            <w:proofErr w:type="gramEnd"/>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прямые затраты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1 294 870,16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211 467,16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44 069,18</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16 381,05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1 022 952,77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1 787 523,12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211 467,16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44 069,18</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16 381,05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1 022 952,77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281 387,77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сметная прибыль</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211 265,19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ФОТ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227 848,21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накладные расходы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281 387,77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сметная прибыль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211 265,19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Итого по разделу 3 Устройство тротуара</w:t>
            </w:r>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1 787 523,12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w:t>
            </w:r>
            <w:proofErr w:type="spellStart"/>
            <w:r w:rsidRPr="005B0725">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443,85024</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26,4744768</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Раздел 4. Дорожные знаки, разметка</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Дорожные знаки</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27</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ГЭСН27-09-008-01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Установка дорожных знаков </w:t>
            </w:r>
            <w:proofErr w:type="spellStart"/>
            <w:r w:rsidRPr="005B0725">
              <w:rPr>
                <w:rFonts w:ascii="Arial" w:hAnsi="Arial" w:cs="Arial"/>
                <w:b/>
                <w:bCs/>
                <w:color w:val="000000"/>
                <w:sz w:val="16"/>
                <w:szCs w:val="16"/>
                <w:lang w:eastAsia="ru-RU"/>
              </w:rPr>
              <w:t>бесфундаментных</w:t>
            </w:r>
            <w:proofErr w:type="spellEnd"/>
            <w:r w:rsidRPr="005B0725">
              <w:rPr>
                <w:rFonts w:ascii="Arial" w:hAnsi="Arial" w:cs="Arial"/>
                <w:b/>
                <w:bCs/>
                <w:color w:val="000000"/>
                <w:sz w:val="16"/>
                <w:szCs w:val="16"/>
                <w:lang w:eastAsia="ru-RU"/>
              </w:rPr>
              <w:t xml:space="preserve">: на металлических стойках (4 шт. - </w:t>
            </w:r>
            <w:proofErr w:type="gramStart"/>
            <w:r w:rsidRPr="005B0725">
              <w:rPr>
                <w:rFonts w:ascii="Arial" w:hAnsi="Arial" w:cs="Arial"/>
                <w:b/>
                <w:bCs/>
                <w:color w:val="000000"/>
                <w:sz w:val="16"/>
                <w:szCs w:val="16"/>
                <w:lang w:eastAsia="ru-RU"/>
              </w:rPr>
              <w:t>новые</w:t>
            </w:r>
            <w:proofErr w:type="gramEnd"/>
            <w:r w:rsidRPr="005B0725">
              <w:rPr>
                <w:rFonts w:ascii="Arial" w:hAnsi="Arial" w:cs="Arial"/>
                <w:b/>
                <w:bCs/>
                <w:color w:val="000000"/>
                <w:sz w:val="16"/>
                <w:szCs w:val="16"/>
                <w:lang w:eastAsia="ru-RU"/>
              </w:rPr>
              <w:t>, 1 шт. - б/у)</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100 </w:t>
            </w:r>
            <w:proofErr w:type="spellStart"/>
            <w:proofErr w:type="gramStart"/>
            <w:r w:rsidRPr="005B0725">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0,05</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Объем=5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7 521,60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1-100-30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3,0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320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470,10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7 521,60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975,41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0,7265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441,84</w:t>
            </w:r>
          </w:p>
        </w:tc>
      </w:tr>
      <w:tr w:rsidR="008C6903" w:rsidRPr="005B0725" w:rsidTr="008C6903">
        <w:trPr>
          <w:trHeight w:val="636"/>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91.04.01-033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Машины бурильно-крановые на базе </w:t>
            </w:r>
            <w:proofErr w:type="gramStart"/>
            <w:r w:rsidRPr="005B0725">
              <w:rPr>
                <w:rFonts w:ascii="Arial" w:hAnsi="Arial" w:cs="Arial"/>
                <w:sz w:val="16"/>
                <w:szCs w:val="16"/>
                <w:lang w:eastAsia="ru-RU"/>
              </w:rPr>
              <w:t>трактора</w:t>
            </w:r>
            <w:proofErr w:type="gramEnd"/>
            <w:r w:rsidRPr="005B0725">
              <w:rPr>
                <w:rFonts w:ascii="Arial" w:hAnsi="Arial" w:cs="Arial"/>
                <w:sz w:val="16"/>
                <w:szCs w:val="16"/>
                <w:lang w:eastAsia="ru-RU"/>
              </w:rPr>
              <w:t xml:space="preserve"> на гусеничном ходу мощностью 93 кВт (126 </w:t>
            </w:r>
            <w:proofErr w:type="spellStart"/>
            <w:r w:rsidRPr="005B0725">
              <w:rPr>
                <w:rFonts w:ascii="Arial" w:hAnsi="Arial" w:cs="Arial"/>
                <w:sz w:val="16"/>
                <w:szCs w:val="16"/>
                <w:lang w:eastAsia="ru-RU"/>
              </w:rPr>
              <w:t>л.с</w:t>
            </w:r>
            <w:proofErr w:type="spellEnd"/>
            <w:r w:rsidRPr="005B0725">
              <w:rPr>
                <w:rFonts w:ascii="Arial" w:hAnsi="Arial" w:cs="Arial"/>
                <w:sz w:val="16"/>
                <w:szCs w:val="16"/>
                <w:lang w:eastAsia="ru-RU"/>
              </w:rPr>
              <w:t>.), глубина бурения до 5 м, диаметр скважин до 800 мм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998,38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1 387,75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763,26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4-100-050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5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608,36</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334,60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91.05.05-015</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0,076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1 938,31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147,31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1,52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54,04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91.14.02-001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0,1005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477,92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645,19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64,84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2,01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0,1005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53,20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569,12</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01.7.15.02-0082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Болты стальные с шестигранной головкой, диаметр резьбы М8 (М10, М12, М14), длина 16-160 мм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0,0024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106 965,20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1,17</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125 149,28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300,36</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14.4.01.08-0001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Грунтовка В-КФ-093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0,01935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0,0009675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170 358,45</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1,31</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223 169,57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215,92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14.4.04.08-0001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Эмаль ПФ-115, цветная, </w:t>
            </w:r>
            <w:proofErr w:type="gramStart"/>
            <w:r w:rsidRPr="005B0725">
              <w:rPr>
                <w:rFonts w:ascii="Arial" w:hAnsi="Arial" w:cs="Arial"/>
                <w:sz w:val="16"/>
                <w:szCs w:val="16"/>
                <w:lang w:eastAsia="ru-RU"/>
              </w:rPr>
              <w:t>белый</w:t>
            </w:r>
            <w:proofErr w:type="gram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0,00562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0,000281</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60 045,35</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1,72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103 278,00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29,02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14.5.09.07-0031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Растворитель Р-4А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0,00338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0,000169</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105 971,44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140 942,02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23,82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9 507,97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7 963,44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11 785,89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10 671,01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639 297,40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31 964,87</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28</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ФСБЦ-23.5.02.02-0034</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Трубы стальные электросварные </w:t>
            </w:r>
            <w:proofErr w:type="spellStart"/>
            <w:r w:rsidRPr="005B0725">
              <w:rPr>
                <w:rFonts w:ascii="Arial" w:hAnsi="Arial" w:cs="Arial"/>
                <w:b/>
                <w:bCs/>
                <w:color w:val="000000"/>
                <w:sz w:val="16"/>
                <w:szCs w:val="16"/>
                <w:lang w:eastAsia="ru-RU"/>
              </w:rPr>
              <w:t>прямошовные</w:t>
            </w:r>
            <w:proofErr w:type="spellEnd"/>
            <w:r w:rsidRPr="005B0725">
              <w:rPr>
                <w:rFonts w:ascii="Arial" w:hAnsi="Arial" w:cs="Arial"/>
                <w:b/>
                <w:bCs/>
                <w:color w:val="000000"/>
                <w:sz w:val="16"/>
                <w:szCs w:val="16"/>
                <w:lang w:eastAsia="ru-RU"/>
              </w:rPr>
              <w:t xml:space="preserve"> из стали марок Ст</w:t>
            </w:r>
            <w:proofErr w:type="gramStart"/>
            <w:r w:rsidRPr="005B0725">
              <w:rPr>
                <w:rFonts w:ascii="Arial" w:hAnsi="Arial" w:cs="Arial"/>
                <w:b/>
                <w:bCs/>
                <w:color w:val="000000"/>
                <w:sz w:val="16"/>
                <w:szCs w:val="16"/>
                <w:lang w:eastAsia="ru-RU"/>
              </w:rPr>
              <w:t>2</w:t>
            </w:r>
            <w:proofErr w:type="gramEnd"/>
            <w:r w:rsidRPr="005B0725">
              <w:rPr>
                <w:rFonts w:ascii="Arial" w:hAnsi="Arial" w:cs="Arial"/>
                <w:b/>
                <w:bCs/>
                <w:color w:val="000000"/>
                <w:sz w:val="16"/>
                <w:szCs w:val="16"/>
                <w:lang w:eastAsia="ru-RU"/>
              </w:rPr>
              <w:t>, 10, наружный диаметр 57 мм, толщина стенки 3,5 мм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17</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264,87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1,09</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288,71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4 908,07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Объем=4*3+5</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4 908,07</w:t>
            </w:r>
          </w:p>
        </w:tc>
      </w:tr>
      <w:tr w:rsidR="008C6903" w:rsidRPr="005B0725" w:rsidTr="008C6903">
        <w:trPr>
          <w:trHeight w:val="636"/>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29</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ГЭСН27-09-012-01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При установке дополнительных щитков добавлять к нормам таблиц с 27-09-008 по 27-09-011 (в том числе б/</w:t>
            </w:r>
            <w:proofErr w:type="gramStart"/>
            <w:r w:rsidRPr="005B0725">
              <w:rPr>
                <w:rFonts w:ascii="Arial" w:hAnsi="Arial" w:cs="Arial"/>
                <w:b/>
                <w:bCs/>
                <w:color w:val="000000"/>
                <w:sz w:val="16"/>
                <w:szCs w:val="16"/>
                <w:lang w:eastAsia="ru-RU"/>
              </w:rPr>
              <w:t>у</w:t>
            </w:r>
            <w:proofErr w:type="gramEnd"/>
            <w:r w:rsidRPr="005B0725">
              <w:rPr>
                <w:rFonts w:ascii="Arial" w:hAnsi="Arial" w:cs="Arial"/>
                <w:b/>
                <w:bCs/>
                <w:color w:val="000000"/>
                <w:sz w:val="16"/>
                <w:szCs w:val="16"/>
                <w:lang w:eastAsia="ru-RU"/>
              </w:rPr>
              <w:t xml:space="preserve"> </w:t>
            </w:r>
            <w:proofErr w:type="gramStart"/>
            <w:r w:rsidRPr="005B0725">
              <w:rPr>
                <w:rFonts w:ascii="Arial" w:hAnsi="Arial" w:cs="Arial"/>
                <w:b/>
                <w:bCs/>
                <w:color w:val="000000"/>
                <w:sz w:val="16"/>
                <w:szCs w:val="16"/>
                <w:lang w:eastAsia="ru-RU"/>
              </w:rPr>
              <w:t>дорожные</w:t>
            </w:r>
            <w:proofErr w:type="gramEnd"/>
            <w:r w:rsidRPr="005B0725">
              <w:rPr>
                <w:rFonts w:ascii="Arial" w:hAnsi="Arial" w:cs="Arial"/>
                <w:b/>
                <w:bCs/>
                <w:color w:val="000000"/>
                <w:sz w:val="16"/>
                <w:szCs w:val="16"/>
                <w:lang w:eastAsia="ru-RU"/>
              </w:rPr>
              <w:t xml:space="preserve"> знаки 2.4 "Уступите дорогу", 2.2 "Конец главной дороги", 6.16 "Стоп линия")</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100 </w:t>
            </w:r>
            <w:proofErr w:type="spellStart"/>
            <w:proofErr w:type="gramStart"/>
            <w:r w:rsidRPr="005B0725">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Объем=6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4,14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1 946,21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1-100-30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3,0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69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4,14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470,10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1 946,21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170,65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08.1.02.11-0001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Поковки из квадратных заготовок, масса 1,5-4,5 кг</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0,00288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55 898,18</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1,06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59 252,07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170,65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2 116,86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1 946,21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2 880,39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2 607,92</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126 752,83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7 605,17</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30</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прайс-лист</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Знак дорожный 5.19.1 и 5.19.2 "Пешеходный переход" на флуоресцентной основе</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proofErr w:type="spellStart"/>
            <w:proofErr w:type="gramStart"/>
            <w:r w:rsidRPr="005B0725">
              <w:rPr>
                <w:rFonts w:ascii="Arial" w:hAnsi="Arial" w:cs="Arial"/>
                <w:b/>
                <w:bCs/>
                <w:color w:val="000000"/>
                <w:sz w:val="16"/>
                <w:szCs w:val="16"/>
                <w:lang w:eastAsia="ru-RU"/>
              </w:rPr>
              <w:t>шт</w:t>
            </w:r>
            <w:proofErr w:type="spellEnd"/>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8</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8</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4 100,83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32 806,64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Объем=4+4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Цена=4921,00/1,20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32 806,64</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31</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ГЭСН06-01-001-01</w:t>
            </w:r>
            <w:proofErr w:type="gramStart"/>
            <w:r w:rsidRPr="005B0725">
              <w:rPr>
                <w:rFonts w:ascii="Arial" w:hAnsi="Arial" w:cs="Arial"/>
                <w:b/>
                <w:bCs/>
                <w:color w:val="000000"/>
                <w:sz w:val="16"/>
                <w:szCs w:val="16"/>
                <w:lang w:eastAsia="ru-RU"/>
              </w:rPr>
              <w:br/>
              <w:t>П</w:t>
            </w:r>
            <w:proofErr w:type="gramEnd"/>
            <w:r w:rsidRPr="005B0725">
              <w:rPr>
                <w:rFonts w:ascii="Arial" w:hAnsi="Arial" w:cs="Arial"/>
                <w:b/>
                <w:bCs/>
                <w:color w:val="000000"/>
                <w:sz w:val="16"/>
                <w:szCs w:val="16"/>
                <w:lang w:eastAsia="ru-RU"/>
              </w:rPr>
              <w:t>рименительно</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Устройство бетонной подготовки // Бетонирование стойки дорожного знака</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0,0023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0,0023</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Объем=0,23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0,3105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133,70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1-100-20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Средний разряд работы 2,0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0,3105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430,59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133,70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49,20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0,041676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29,59</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91.05.01-017</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Краны башенные, грузоподъемность 8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0,0414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1 180,31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48,86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6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0,0414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711,07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29,44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91.07.04-002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Вибраторы поверхностные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5,93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0,013639</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8,54</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1,41</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12,04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0,16</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91.14.02-001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0,000276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477,92</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1,35</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645,19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0,12</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0,000276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8,92</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01.7.03.01-0001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Вода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0,004025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35,71</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0,21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01.7.07.12-0024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Пленка полиэтиленовая, толщина 0,15 мм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м</w:t>
            </w:r>
            <w:proofErr w:type="gramStart"/>
            <w:r w:rsidRPr="005B0725">
              <w:rPr>
                <w:rFonts w:ascii="Arial" w:hAnsi="Arial" w:cs="Arial"/>
                <w:sz w:val="16"/>
                <w:szCs w:val="16"/>
                <w:lang w:eastAsia="ru-RU"/>
              </w:rPr>
              <w:t>2</w:t>
            </w:r>
            <w:proofErr w:type="gramEnd"/>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250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0,575</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12,83</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1,18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15,14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8,71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221,41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163,29</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/812-006.0-3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103</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168,19</w:t>
            </w:r>
          </w:p>
        </w:tc>
      </w:tr>
      <w:tr w:rsidR="008C6903" w:rsidRPr="005B0725" w:rsidTr="008C6903">
        <w:trPr>
          <w:trHeight w:val="432"/>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/774-006.0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58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94,71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210 569,57</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484,31</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32</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ФСБЦ-04.1.02.05-0006</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Смеси бетонные тяжелого бетона (БСТ), класс В15 (М200)</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м3</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0,2346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0,2346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4 742,74</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2,43</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11 524,86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2 703,73</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2 703,73</w:t>
            </w:r>
          </w:p>
        </w:tc>
      </w:tr>
      <w:tr w:rsidR="008C6903" w:rsidRPr="005B0725" w:rsidTr="008C6903">
        <w:trPr>
          <w:trHeight w:val="288"/>
        </w:trPr>
        <w:tc>
          <w:tcPr>
            <w:tcW w:w="0" w:type="auto"/>
            <w:gridSpan w:val="12"/>
            <w:shd w:val="clear" w:color="auto" w:fill="auto"/>
            <w:vAlign w:val="center"/>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Разметка "Пешеходный переход"</w:t>
            </w:r>
          </w:p>
        </w:tc>
      </w:tr>
      <w:tr w:rsidR="008C6903" w:rsidRPr="005B0725" w:rsidTr="008C6903">
        <w:trPr>
          <w:trHeight w:val="90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33</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ГЭСН27-09-018-17</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Нанесение горизонтальной дорожной разметки краской вручную: островки безопасности, пешеходные переходы, </w:t>
            </w:r>
            <w:proofErr w:type="gramStart"/>
            <w:r w:rsidRPr="005B0725">
              <w:rPr>
                <w:rFonts w:ascii="Arial" w:hAnsi="Arial" w:cs="Arial"/>
                <w:b/>
                <w:bCs/>
                <w:color w:val="000000"/>
                <w:sz w:val="16"/>
                <w:szCs w:val="16"/>
                <w:lang w:eastAsia="ru-RU"/>
              </w:rPr>
              <w:t>стоп-линии</w:t>
            </w:r>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100 м</w:t>
            </w:r>
            <w:proofErr w:type="gramStart"/>
            <w:r w:rsidRPr="005B0725">
              <w:rPr>
                <w:rFonts w:ascii="Arial" w:hAnsi="Arial" w:cs="Arial"/>
                <w:b/>
                <w:bCs/>
                <w:color w:val="000000"/>
                <w:sz w:val="16"/>
                <w:szCs w:val="16"/>
                <w:lang w:eastAsia="ru-RU"/>
              </w:rPr>
              <w:t>2</w:t>
            </w:r>
            <w:proofErr w:type="gramEnd"/>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0,16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0,16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gridSpan w:val="10"/>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Объем=16 / 100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О</w:t>
            </w:r>
            <w:proofErr w:type="gramStart"/>
            <w:r w:rsidRPr="005B0725">
              <w:rPr>
                <w:rFonts w:ascii="Arial" w:hAnsi="Arial" w:cs="Arial"/>
                <w:sz w:val="16"/>
                <w:szCs w:val="16"/>
                <w:lang w:eastAsia="ru-RU"/>
              </w:rPr>
              <w:t>Т(</w:t>
            </w:r>
            <w:proofErr w:type="gramEnd"/>
            <w:r w:rsidRPr="005B0725">
              <w:rPr>
                <w:rFonts w:ascii="Arial" w:hAnsi="Arial" w:cs="Arial"/>
                <w:sz w:val="16"/>
                <w:szCs w:val="16"/>
                <w:lang w:eastAsia="ru-RU"/>
              </w:rPr>
              <w:t>ЗТ)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0,584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285,01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2-100-02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Рабочий 2 разряда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0,0064</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430,59</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2,76</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2-100-03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Рабочий 3 разряда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2,48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0,3968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470,10</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186,54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2-100-04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Рабочий 4 разряда</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1,13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0,1808</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95,71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817,94</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0,9696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513,26</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91.13.01-032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xml:space="preserve">Машины дорожной службы (машина дорожного мастера), мощность двигателя 80 кВт (109 </w:t>
            </w:r>
            <w:proofErr w:type="spellStart"/>
            <w:r w:rsidRPr="005B0725">
              <w:rPr>
                <w:rFonts w:ascii="Arial" w:hAnsi="Arial" w:cs="Arial"/>
                <w:sz w:val="16"/>
                <w:szCs w:val="16"/>
                <w:lang w:eastAsia="ru-RU"/>
              </w:rPr>
              <w:t>л.</w:t>
            </w:r>
            <w:proofErr w:type="gramStart"/>
            <w:r w:rsidRPr="005B0725">
              <w:rPr>
                <w:rFonts w:ascii="Arial" w:hAnsi="Arial" w:cs="Arial"/>
                <w:sz w:val="16"/>
                <w:szCs w:val="16"/>
                <w:lang w:eastAsia="ru-RU"/>
              </w:rPr>
              <w:t>с</w:t>
            </w:r>
            <w:proofErr w:type="spellEnd"/>
            <w:proofErr w:type="gramEnd"/>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865,46</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1,2</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1 038,55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789,30</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4,75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0,76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402,31</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91.16.01-002</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Электростанции передвижные, мощность 4 кВт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0,2096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117,07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24,54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4-100-040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proofErr w:type="spellStart"/>
            <w:r w:rsidRPr="005B0725">
              <w:rPr>
                <w:rFonts w:ascii="Arial" w:hAnsi="Arial" w:cs="Arial"/>
                <w:sz w:val="16"/>
                <w:szCs w:val="16"/>
                <w:lang w:eastAsia="ru-RU"/>
              </w:rPr>
              <w:t>ОТ</w:t>
            </w:r>
            <w:proofErr w:type="gramStart"/>
            <w:r w:rsidRPr="005B0725">
              <w:rPr>
                <w:rFonts w:ascii="Arial" w:hAnsi="Arial" w:cs="Arial"/>
                <w:sz w:val="16"/>
                <w:szCs w:val="16"/>
                <w:lang w:eastAsia="ru-RU"/>
              </w:rPr>
              <w:t>м</w:t>
            </w:r>
            <w:proofErr w:type="spellEnd"/>
            <w:r w:rsidRPr="005B0725">
              <w:rPr>
                <w:rFonts w:ascii="Arial" w:hAnsi="Arial" w:cs="Arial"/>
                <w:sz w:val="16"/>
                <w:szCs w:val="16"/>
                <w:lang w:eastAsia="ru-RU"/>
              </w:rPr>
              <w:t>(</w:t>
            </w:r>
            <w:proofErr w:type="spellStart"/>
            <w:proofErr w:type="gramEnd"/>
            <w:r w:rsidRPr="005B0725">
              <w:rPr>
                <w:rFonts w:ascii="Arial" w:hAnsi="Arial" w:cs="Arial"/>
                <w:sz w:val="16"/>
                <w:szCs w:val="16"/>
                <w:lang w:eastAsia="ru-RU"/>
              </w:rPr>
              <w:t>Зтм</w:t>
            </w:r>
            <w:proofErr w:type="spellEnd"/>
            <w:r w:rsidRPr="005B0725">
              <w:rPr>
                <w:rFonts w:ascii="Arial" w:hAnsi="Arial" w:cs="Arial"/>
                <w:sz w:val="16"/>
                <w:szCs w:val="16"/>
                <w:lang w:eastAsia="ru-RU"/>
              </w:rPr>
              <w:t xml:space="preserve">) Средний разряд машинистов 4 </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чел</w:t>
            </w:r>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0,2096</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529,35</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110,95</w:t>
            </w:r>
          </w:p>
        </w:tc>
      </w:tr>
      <w:tr w:rsidR="008C6903" w:rsidRPr="005B0725" w:rsidTr="008C6903">
        <w:trPr>
          <w:trHeight w:val="432"/>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91.21.01-514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Аппараты окрасочные электроприводного безвоздушного распыления, производительность до 5 л/мин</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roofErr w:type="spellStart"/>
            <w:r w:rsidRPr="005B0725">
              <w:rPr>
                <w:rFonts w:ascii="Arial" w:hAnsi="Arial" w:cs="Arial"/>
                <w:sz w:val="16"/>
                <w:szCs w:val="16"/>
                <w:lang w:eastAsia="ru-RU"/>
              </w:rPr>
              <w:t>маш</w:t>
            </w:r>
            <w:proofErr w:type="spellEnd"/>
            <w:proofErr w:type="gramStart"/>
            <w:r w:rsidRPr="005B0725">
              <w:rPr>
                <w:rFonts w:ascii="Arial" w:hAnsi="Arial" w:cs="Arial"/>
                <w:sz w:val="16"/>
                <w:szCs w:val="16"/>
                <w:lang w:eastAsia="ru-RU"/>
              </w:rPr>
              <w:t>.-</w:t>
            </w:r>
            <w:proofErr w:type="gramEnd"/>
            <w:r w:rsidRPr="005B0725">
              <w:rPr>
                <w:rFonts w:ascii="Arial" w:hAnsi="Arial" w:cs="Arial"/>
                <w:sz w:val="16"/>
                <w:szCs w:val="16"/>
                <w:lang w:eastAsia="ru-RU"/>
              </w:rPr>
              <w:t>ч</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0,2096</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19,57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4,10</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4</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М</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31,45</w:t>
            </w:r>
          </w:p>
        </w:tc>
      </w:tr>
      <w:tr w:rsidR="008C6903" w:rsidRPr="005B0725" w:rsidTr="008C6903">
        <w:trPr>
          <w:trHeight w:val="288"/>
        </w:trPr>
        <w:tc>
          <w:tcPr>
            <w:tcW w:w="0" w:type="auto"/>
            <w:shd w:val="clear" w:color="auto" w:fill="auto"/>
            <w:vAlign w:val="center"/>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01.7.03.02-0001</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Сжатый воздух</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100 м3</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1,67</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0,2672</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79,00</w:t>
            </w:r>
          </w:p>
        </w:tc>
        <w:tc>
          <w:tcPr>
            <w:tcW w:w="0" w:type="auto"/>
            <w:shd w:val="clear" w:color="auto" w:fill="auto"/>
            <w:hideMark/>
          </w:tcPr>
          <w:p w:rsidR="008C6903" w:rsidRPr="005B0725" w:rsidRDefault="008C6903" w:rsidP="008C6903">
            <w:pPr>
              <w:spacing w:after="0"/>
              <w:jc w:val="center"/>
              <w:rPr>
                <w:rFonts w:ascii="Arial" w:hAnsi="Arial" w:cs="Arial"/>
                <w:color w:val="000000"/>
                <w:sz w:val="16"/>
                <w:szCs w:val="16"/>
                <w:lang w:eastAsia="ru-RU"/>
              </w:rPr>
            </w:pPr>
            <w:r w:rsidRPr="005B0725">
              <w:rPr>
                <w:rFonts w:ascii="Arial" w:hAnsi="Arial" w:cs="Arial"/>
                <w:color w:val="000000"/>
                <w:sz w:val="16"/>
                <w:szCs w:val="16"/>
                <w:lang w:eastAsia="ru-RU"/>
              </w:rPr>
              <w:t>1,49</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117,71</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31,45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Итого прямые затраты</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1 647,66</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ФОТ</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798,27</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/812-021.0-3</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НР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148</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1 181,44</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roofErr w:type="spellStart"/>
            <w:proofErr w:type="gramStart"/>
            <w:r w:rsidRPr="005B0725">
              <w:rPr>
                <w:rFonts w:ascii="Arial" w:hAnsi="Arial" w:cs="Arial"/>
                <w:sz w:val="16"/>
                <w:szCs w:val="16"/>
                <w:lang w:eastAsia="ru-RU"/>
              </w:rPr>
              <w:t>Пр</w:t>
            </w:r>
            <w:proofErr w:type="spellEnd"/>
            <w:proofErr w:type="gramEnd"/>
            <w:r w:rsidRPr="005B0725">
              <w:rPr>
                <w:rFonts w:ascii="Arial" w:hAnsi="Arial" w:cs="Arial"/>
                <w:sz w:val="16"/>
                <w:szCs w:val="16"/>
                <w:lang w:eastAsia="ru-RU"/>
              </w:rPr>
              <w:t>/774-021.0</w:t>
            </w:r>
          </w:p>
        </w:tc>
        <w:tc>
          <w:tcPr>
            <w:tcW w:w="0" w:type="auto"/>
            <w:shd w:val="clear" w:color="auto" w:fill="auto"/>
            <w:hideMark/>
          </w:tcPr>
          <w:p w:rsidR="008C6903" w:rsidRPr="005B0725" w:rsidRDefault="008C6903" w:rsidP="008C6903">
            <w:pPr>
              <w:spacing w:after="0"/>
              <w:rPr>
                <w:rFonts w:ascii="Arial" w:hAnsi="Arial" w:cs="Arial"/>
                <w:sz w:val="16"/>
                <w:szCs w:val="16"/>
                <w:lang w:eastAsia="ru-RU"/>
              </w:rPr>
            </w:pPr>
            <w:r w:rsidRPr="005B0725">
              <w:rPr>
                <w:rFonts w:ascii="Arial" w:hAnsi="Arial" w:cs="Arial"/>
                <w:sz w:val="16"/>
                <w:szCs w:val="16"/>
                <w:lang w:eastAsia="ru-RU"/>
              </w:rPr>
              <w:t>СП Автомобильные дороги</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r w:rsidRPr="005B0725">
              <w:rPr>
                <w:rFonts w:ascii="Arial" w:hAnsi="Arial" w:cs="Arial"/>
                <w:sz w:val="16"/>
                <w:szCs w:val="16"/>
                <w:lang w:eastAsia="ru-RU"/>
              </w:rPr>
              <w:t>134</w:t>
            </w: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center"/>
              <w:rPr>
                <w:rFonts w:ascii="Arial" w:hAnsi="Arial" w:cs="Arial"/>
                <w:sz w:val="16"/>
                <w:szCs w:val="16"/>
                <w:lang w:eastAsia="ru-RU"/>
              </w:rPr>
            </w:pPr>
          </w:p>
        </w:tc>
        <w:tc>
          <w:tcPr>
            <w:tcW w:w="0" w:type="auto"/>
            <w:shd w:val="clear" w:color="auto" w:fill="auto"/>
            <w:hideMark/>
          </w:tcPr>
          <w:p w:rsidR="008C6903" w:rsidRPr="005B0725" w:rsidRDefault="008C6903" w:rsidP="008C6903">
            <w:pPr>
              <w:spacing w:after="0"/>
              <w:jc w:val="right"/>
              <w:rPr>
                <w:rFonts w:ascii="Arial" w:hAnsi="Arial" w:cs="Arial"/>
                <w:sz w:val="16"/>
                <w:szCs w:val="16"/>
                <w:lang w:eastAsia="ru-RU"/>
              </w:rPr>
            </w:pPr>
            <w:r w:rsidRPr="005B0725">
              <w:rPr>
                <w:rFonts w:ascii="Arial" w:hAnsi="Arial" w:cs="Arial"/>
                <w:sz w:val="16"/>
                <w:szCs w:val="16"/>
                <w:lang w:eastAsia="ru-RU"/>
              </w:rPr>
              <w:t>1 069,68</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24 367,38</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3 898,78</w:t>
            </w:r>
          </w:p>
        </w:tc>
      </w:tr>
      <w:tr w:rsidR="008C6903" w:rsidRPr="005B0725" w:rsidTr="008C6903">
        <w:trPr>
          <w:trHeight w:val="636"/>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34</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ФСБЦ-01.5.01.01-1000</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кг</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4,76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4,76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118,29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1,14</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134,85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641,89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641,89</w:t>
            </w:r>
          </w:p>
        </w:tc>
      </w:tr>
      <w:tr w:rsidR="008C6903" w:rsidRPr="005B0725" w:rsidTr="008C6903">
        <w:trPr>
          <w:trHeight w:val="636"/>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35</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ФСБЦ-01.5.01.01-1000</w:t>
            </w:r>
            <w:proofErr w:type="gramStart"/>
            <w:r w:rsidRPr="005B0725">
              <w:rPr>
                <w:rFonts w:ascii="Arial" w:hAnsi="Arial" w:cs="Arial"/>
                <w:b/>
                <w:bCs/>
                <w:color w:val="000000"/>
                <w:sz w:val="16"/>
                <w:szCs w:val="16"/>
                <w:lang w:eastAsia="ru-RU"/>
              </w:rPr>
              <w:br/>
              <w:t>П</w:t>
            </w:r>
            <w:proofErr w:type="gramEnd"/>
            <w:r w:rsidRPr="005B0725">
              <w:rPr>
                <w:rFonts w:ascii="Arial" w:hAnsi="Arial" w:cs="Arial"/>
                <w:b/>
                <w:bCs/>
                <w:color w:val="000000"/>
                <w:sz w:val="16"/>
                <w:szCs w:val="16"/>
                <w:lang w:eastAsia="ru-RU"/>
              </w:rPr>
              <w:t>рименительно</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жёлтый</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кг</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4,76</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4,76</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118,29</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1,14</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134,85</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641,89</w:t>
            </w:r>
          </w:p>
        </w:tc>
      </w:tr>
      <w:tr w:rsidR="008C6903" w:rsidRPr="005B0725" w:rsidTr="008C6903">
        <w:trPr>
          <w:trHeight w:val="288"/>
        </w:trPr>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p>
        </w:tc>
        <w:tc>
          <w:tcPr>
            <w:tcW w:w="0" w:type="auto"/>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позиции</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center"/>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641,89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Итоги по разделу 4 Дорожные знаки, разметка</w:t>
            </w:r>
            <w:proofErr w:type="gramStart"/>
            <w:r w:rsidRPr="005B0725">
              <w:rPr>
                <w:rFonts w:ascii="Arial" w:hAnsi="Arial" w:cs="Arial"/>
                <w:b/>
                <w:bCs/>
                <w:color w:val="000000"/>
                <w:sz w:val="16"/>
                <w:szCs w:val="16"/>
                <w:lang w:eastAsia="ru-RU"/>
              </w:rPr>
              <w:t xml:space="preserve"> :</w:t>
            </w:r>
            <w:proofErr w:type="gramEnd"/>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прямые затраты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55 196,12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9 886,52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1 842,55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984,69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42 482,36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85 655,35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9 886,52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1 842,55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984,69</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42 482,36</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16 015,91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сметная прибыль</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14 443,32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ФОТ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10 871,21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накладные расходы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16 015,91</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Итого сметная прибыль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14 443,32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Итого по разделу 4 Дорожные знаки, разметка</w:t>
            </w:r>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85 655,35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 xml:space="preserve">  </w:t>
            </w:r>
            <w:proofErr w:type="spellStart"/>
            <w:r w:rsidRPr="005B0725">
              <w:rPr>
                <w:rFonts w:ascii="Arial" w:hAnsi="Arial" w:cs="Arial"/>
                <w:b/>
                <w:bCs/>
                <w:color w:val="000000"/>
                <w:sz w:val="16"/>
                <w:szCs w:val="16"/>
                <w:lang w:eastAsia="ru-RU"/>
              </w:rPr>
              <w:t>Справочно</w:t>
            </w:r>
            <w:proofErr w:type="spellEnd"/>
          </w:p>
        </w:tc>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21,0345</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1,737776</w:t>
            </w:r>
          </w:p>
        </w:tc>
        <w:tc>
          <w:tcPr>
            <w:tcW w:w="0" w:type="auto"/>
            <w:gridSpan w:val="4"/>
            <w:shd w:val="clear" w:color="auto" w:fill="auto"/>
            <w:hideMark/>
          </w:tcPr>
          <w:p w:rsidR="008C6903" w:rsidRPr="005B0725" w:rsidRDefault="008C6903" w:rsidP="008C6903">
            <w:pPr>
              <w:spacing w:after="0"/>
              <w:rPr>
                <w:rFonts w:ascii="Arial" w:hAnsi="Arial" w:cs="Arial"/>
                <w:color w:val="000000"/>
                <w:sz w:val="16"/>
                <w:szCs w:val="16"/>
                <w:lang w:eastAsia="ru-RU"/>
              </w:rPr>
            </w:pP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Итоги по смете:</w:t>
            </w:r>
          </w:p>
        </w:tc>
        <w:tc>
          <w:tcPr>
            <w:tcW w:w="0" w:type="auto"/>
            <w:shd w:val="clear" w:color="auto" w:fill="auto"/>
            <w:noWrap/>
            <w:hideMark/>
          </w:tcPr>
          <w:p w:rsidR="008C6903" w:rsidRPr="005B0725" w:rsidRDefault="008C6903" w:rsidP="008C6903">
            <w:pPr>
              <w:spacing w:after="0"/>
              <w:jc w:val="right"/>
              <w:rPr>
                <w:rFonts w:ascii="Arial" w:hAnsi="Arial" w:cs="Arial"/>
                <w:b/>
                <w:bCs/>
                <w:color w:val="000000"/>
                <w:sz w:val="16"/>
                <w:szCs w:val="16"/>
                <w:lang w:eastAsia="ru-RU"/>
              </w:rPr>
            </w:pPr>
            <w:r w:rsidRPr="005B0725">
              <w:rPr>
                <w:rFonts w:ascii="Arial" w:hAnsi="Arial" w:cs="Arial"/>
                <w:b/>
                <w:bCs/>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Всего прямые затраты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1 374 636,77</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229 935,60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50 024,82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19 472,08</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1 065 453,84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Перевозка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9 750,43</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1 917 133,25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1 907 382,82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 том числе:</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 </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229 935,60</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50 024,82</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оплата труда машинистов (</w:t>
            </w:r>
            <w:proofErr w:type="spellStart"/>
            <w:r w:rsidRPr="005B0725">
              <w:rPr>
                <w:rFonts w:ascii="Arial" w:hAnsi="Arial" w:cs="Arial"/>
                <w:color w:val="000000"/>
                <w:sz w:val="16"/>
                <w:szCs w:val="16"/>
                <w:lang w:eastAsia="ru-RU"/>
              </w:rPr>
              <w:t>Отм</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19 472,08</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материалы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1 065 453,84</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309 314,05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сметная прибыль</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233 182,43</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Перевозка</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9 750,43</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Всего ФОТ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249 407,68</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lastRenderedPageBreak/>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Всего накладные расходы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309 314,05</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Всего сметная прибыль (</w:t>
            </w:r>
            <w:proofErr w:type="spellStart"/>
            <w:r w:rsidRPr="005B0725">
              <w:rPr>
                <w:rFonts w:ascii="Arial" w:hAnsi="Arial" w:cs="Arial"/>
                <w:color w:val="000000"/>
                <w:sz w:val="16"/>
                <w:szCs w:val="16"/>
                <w:lang w:eastAsia="ru-RU"/>
              </w:rPr>
              <w:t>справочно</w:t>
            </w:r>
            <w:proofErr w:type="spellEnd"/>
            <w:r w:rsidRPr="005B0725">
              <w:rPr>
                <w:rFonts w:ascii="Arial" w:hAnsi="Arial" w:cs="Arial"/>
                <w:color w:val="000000"/>
                <w:sz w:val="16"/>
                <w:szCs w:val="16"/>
                <w:lang w:eastAsia="ru-RU"/>
              </w:rPr>
              <w:t>)</w:t>
            </w:r>
          </w:p>
        </w:tc>
        <w:tc>
          <w:tcPr>
            <w:tcW w:w="0" w:type="auto"/>
            <w:shd w:val="clear" w:color="auto" w:fill="auto"/>
            <w:noWrap/>
            <w:hideMark/>
          </w:tcPr>
          <w:p w:rsidR="008C6903" w:rsidRPr="005B0725" w:rsidRDefault="008C6903" w:rsidP="008C6903">
            <w:pPr>
              <w:spacing w:after="0"/>
              <w:jc w:val="right"/>
              <w:rPr>
                <w:rFonts w:ascii="Arial" w:hAnsi="Arial" w:cs="Arial"/>
                <w:color w:val="000000"/>
                <w:sz w:val="16"/>
                <w:szCs w:val="16"/>
                <w:lang w:eastAsia="ru-RU"/>
              </w:rPr>
            </w:pPr>
            <w:r w:rsidRPr="005B0725">
              <w:rPr>
                <w:rFonts w:ascii="Arial" w:hAnsi="Arial" w:cs="Arial"/>
                <w:color w:val="000000"/>
                <w:sz w:val="16"/>
                <w:szCs w:val="16"/>
                <w:lang w:eastAsia="ru-RU"/>
              </w:rPr>
              <w:t>233 182,43</w:t>
            </w: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xml:space="preserve">     НДС 20%</w:t>
            </w:r>
          </w:p>
        </w:tc>
        <w:tc>
          <w:tcPr>
            <w:tcW w:w="0" w:type="auto"/>
            <w:shd w:val="clear" w:color="auto" w:fill="auto"/>
            <w:noWrap/>
          </w:tcPr>
          <w:p w:rsidR="008C6903" w:rsidRPr="005B0725" w:rsidRDefault="008C6903" w:rsidP="008C6903">
            <w:pPr>
              <w:spacing w:after="0"/>
              <w:jc w:val="right"/>
              <w:rPr>
                <w:rFonts w:ascii="Arial" w:hAnsi="Arial" w:cs="Arial"/>
                <w:color w:val="000000"/>
                <w:sz w:val="16"/>
                <w:szCs w:val="16"/>
                <w:lang w:eastAsia="ru-RU"/>
              </w:rPr>
            </w:pPr>
          </w:p>
        </w:tc>
      </w:tr>
      <w:tr w:rsidR="008C6903" w:rsidRPr="005B0725" w:rsidTr="008C6903">
        <w:trPr>
          <w:trHeight w:val="288"/>
        </w:trPr>
        <w:tc>
          <w:tcPr>
            <w:tcW w:w="0" w:type="auto"/>
            <w:shd w:val="clear" w:color="auto" w:fill="auto"/>
            <w:noWrap/>
            <w:vAlign w:val="bottom"/>
            <w:hideMark/>
          </w:tcPr>
          <w:p w:rsidR="008C6903" w:rsidRPr="005B0725" w:rsidRDefault="008C6903" w:rsidP="008C6903">
            <w:pPr>
              <w:spacing w:after="0"/>
              <w:rPr>
                <w:rFonts w:ascii="Arial" w:hAnsi="Arial" w:cs="Arial"/>
                <w:color w:val="000000"/>
                <w:sz w:val="16"/>
                <w:szCs w:val="16"/>
                <w:lang w:eastAsia="ru-RU"/>
              </w:rPr>
            </w:pPr>
            <w:r w:rsidRPr="005B0725">
              <w:rPr>
                <w:rFonts w:ascii="Arial" w:hAnsi="Arial" w:cs="Arial"/>
                <w:color w:val="000000"/>
                <w:sz w:val="16"/>
                <w:szCs w:val="16"/>
                <w:lang w:eastAsia="ru-RU"/>
              </w:rPr>
              <w:t> </w:t>
            </w:r>
          </w:p>
        </w:tc>
        <w:tc>
          <w:tcPr>
            <w:tcW w:w="0" w:type="auto"/>
            <w:shd w:val="clear" w:color="auto" w:fill="auto"/>
            <w:hideMark/>
          </w:tcPr>
          <w:p w:rsidR="008C6903" w:rsidRPr="005B0725" w:rsidRDefault="008C6903" w:rsidP="008C6903">
            <w:pPr>
              <w:spacing w:after="0"/>
              <w:jc w:val="right"/>
              <w:rPr>
                <w:rFonts w:ascii="Arial" w:hAnsi="Arial" w:cs="Arial"/>
                <w:b/>
                <w:bCs/>
                <w:color w:val="000000"/>
                <w:sz w:val="16"/>
                <w:szCs w:val="16"/>
                <w:lang w:eastAsia="ru-RU"/>
              </w:rPr>
            </w:pPr>
          </w:p>
        </w:tc>
        <w:tc>
          <w:tcPr>
            <w:tcW w:w="0" w:type="auto"/>
            <w:gridSpan w:val="9"/>
            <w:shd w:val="clear" w:color="auto" w:fill="auto"/>
            <w:hideMark/>
          </w:tcPr>
          <w:p w:rsidR="008C6903" w:rsidRPr="005B0725" w:rsidRDefault="008C6903" w:rsidP="008C6903">
            <w:pPr>
              <w:spacing w:after="0"/>
              <w:rPr>
                <w:rFonts w:ascii="Arial" w:hAnsi="Arial" w:cs="Arial"/>
                <w:b/>
                <w:bCs/>
                <w:color w:val="000000"/>
                <w:sz w:val="16"/>
                <w:szCs w:val="16"/>
                <w:lang w:eastAsia="ru-RU"/>
              </w:rPr>
            </w:pPr>
            <w:r w:rsidRPr="005B0725">
              <w:rPr>
                <w:rFonts w:ascii="Arial" w:hAnsi="Arial" w:cs="Arial"/>
                <w:b/>
                <w:bCs/>
                <w:color w:val="000000"/>
                <w:sz w:val="16"/>
                <w:szCs w:val="16"/>
                <w:lang w:eastAsia="ru-RU"/>
              </w:rPr>
              <w:t>ВСЕГО по смете</w:t>
            </w:r>
          </w:p>
        </w:tc>
        <w:tc>
          <w:tcPr>
            <w:tcW w:w="0" w:type="auto"/>
            <w:shd w:val="clear" w:color="auto" w:fill="auto"/>
            <w:noWrap/>
          </w:tcPr>
          <w:p w:rsidR="008C6903" w:rsidRPr="005B0725" w:rsidRDefault="008C6903" w:rsidP="008C6903">
            <w:pPr>
              <w:spacing w:after="0"/>
              <w:jc w:val="right"/>
              <w:rPr>
                <w:rFonts w:ascii="Arial" w:hAnsi="Arial"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C6" w:rsidRDefault="00BB79C6" w:rsidP="00B55BF9">
      <w:pPr>
        <w:spacing w:after="0" w:line="240" w:lineRule="auto"/>
      </w:pPr>
      <w:r>
        <w:separator/>
      </w:r>
    </w:p>
  </w:endnote>
  <w:endnote w:type="continuationSeparator" w:id="0">
    <w:p w:rsidR="00BB79C6" w:rsidRDefault="00BB79C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C6" w:rsidRDefault="00BB79C6" w:rsidP="00B55BF9">
      <w:pPr>
        <w:spacing w:after="0" w:line="240" w:lineRule="auto"/>
      </w:pPr>
      <w:r>
        <w:separator/>
      </w:r>
    </w:p>
  </w:footnote>
  <w:footnote w:type="continuationSeparator" w:id="0">
    <w:p w:rsidR="00BB79C6" w:rsidRDefault="00BB79C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A6A2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94A5E"/>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16C5B"/>
    <w:rsid w:val="005373E8"/>
    <w:rsid w:val="00541EB8"/>
    <w:rsid w:val="005558B0"/>
    <w:rsid w:val="00563F68"/>
    <w:rsid w:val="005702B7"/>
    <w:rsid w:val="00571828"/>
    <w:rsid w:val="00571E66"/>
    <w:rsid w:val="0057674E"/>
    <w:rsid w:val="005775C8"/>
    <w:rsid w:val="00584B59"/>
    <w:rsid w:val="005921AC"/>
    <w:rsid w:val="005A746F"/>
    <w:rsid w:val="005B1BB3"/>
    <w:rsid w:val="005C0177"/>
    <w:rsid w:val="005C302C"/>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6903"/>
    <w:rsid w:val="008C726D"/>
    <w:rsid w:val="008D2A80"/>
    <w:rsid w:val="009274CC"/>
    <w:rsid w:val="0093174D"/>
    <w:rsid w:val="00932889"/>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87D37"/>
    <w:rsid w:val="00B91019"/>
    <w:rsid w:val="00BB79C6"/>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35D9"/>
    <w:rsid w:val="00CC522D"/>
    <w:rsid w:val="00CC684B"/>
    <w:rsid w:val="00CD7E68"/>
    <w:rsid w:val="00D14214"/>
    <w:rsid w:val="00D1694C"/>
    <w:rsid w:val="00D30B71"/>
    <w:rsid w:val="00D328A1"/>
    <w:rsid w:val="00D51D52"/>
    <w:rsid w:val="00D70D53"/>
    <w:rsid w:val="00D7436B"/>
    <w:rsid w:val="00DB1FCD"/>
    <w:rsid w:val="00DB7A2E"/>
    <w:rsid w:val="00DE26B5"/>
    <w:rsid w:val="00DF2587"/>
    <w:rsid w:val="00E027F0"/>
    <w:rsid w:val="00E0671E"/>
    <w:rsid w:val="00E278D7"/>
    <w:rsid w:val="00E5348C"/>
    <w:rsid w:val="00E90148"/>
    <w:rsid w:val="00E93B7A"/>
    <w:rsid w:val="00E975E4"/>
    <w:rsid w:val="00EB62F3"/>
    <w:rsid w:val="00EC7542"/>
    <w:rsid w:val="00ED6337"/>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B579F"/>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4655-58E4-46DD-8E7E-4B2C2F49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39</Pages>
  <Words>16026</Words>
  <Characters>91351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249</cp:revision>
  <cp:lastPrinted>2024-06-05T09:11:00Z</cp:lastPrinted>
  <dcterms:created xsi:type="dcterms:W3CDTF">2020-01-29T05:37:00Z</dcterms:created>
  <dcterms:modified xsi:type="dcterms:W3CDTF">2024-06-05T09:11:00Z</dcterms:modified>
</cp:coreProperties>
</file>